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B1" w:rsidRPr="00AF7F43" w:rsidRDefault="00DB1DB1" w:rsidP="00DB1DB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AF7F43">
        <w:rPr>
          <w:rFonts w:ascii="Times New Roman" w:hAnsi="Times New Roman" w:cs="Times New Roman"/>
          <w:sz w:val="28"/>
          <w:szCs w:val="28"/>
          <w:lang w:val="kk-KZ"/>
        </w:rPr>
        <w:t xml:space="preserve">АБАЙ АТЫНДАҒЫ ҚАЗАҚ ҰЛТТЫҚ ПЕДАГОГИКАЛЫҚ УНИВЕРСИТЕТІ </w:t>
      </w:r>
    </w:p>
    <w:p w:rsidR="00DB1DB1" w:rsidRPr="00AF7F43" w:rsidRDefault="00DB1DB1" w:rsidP="00DB1DB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  <w:lang w:val="kk-KZ"/>
        </w:rPr>
        <w:t xml:space="preserve">ЖАРАТЫЛЫСТАНУ ЖӘНЕ ГЕОГРАФИЯ </w:t>
      </w:r>
      <w:r w:rsidRPr="00AF7F43">
        <w:rPr>
          <w:rFonts w:ascii="Times New Roman" w:hAnsi="Times New Roman" w:cs="Times New Roman"/>
          <w:sz w:val="28"/>
          <w:szCs w:val="28"/>
        </w:rPr>
        <w:t>ИНСТИТУТ</w:t>
      </w:r>
      <w:r w:rsidRPr="00AF7F43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DB1DB1" w:rsidRPr="00AF7F43" w:rsidRDefault="00DB1DB1" w:rsidP="0080305D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AF7F43">
        <w:rPr>
          <w:rFonts w:ascii="Times New Roman" w:hAnsi="Times New Roman"/>
          <w:sz w:val="28"/>
          <w:szCs w:val="28"/>
          <w:lang w:val="kk-KZ"/>
        </w:rPr>
        <w:t>БОТАНИКА ЖӘНЕ ЖАЛПЫ БИОЛОГИЯ КАФЕДРАСЫ</w:t>
      </w:r>
    </w:p>
    <w:p w:rsidR="0080305D" w:rsidRPr="00AF7F43" w:rsidRDefault="0080305D" w:rsidP="0080305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F7F43">
        <w:rPr>
          <w:rFonts w:ascii="Times New Roman" w:hAnsi="Times New Roman"/>
          <w:b/>
          <w:sz w:val="28"/>
          <w:szCs w:val="28"/>
          <w:lang w:val="kk-KZ"/>
        </w:rPr>
        <w:t>«Орта және жоғары мектептерде биологиялық және экологиялық білім берудің өзекті проблемалары: инновация және тәжірибе»</w:t>
      </w:r>
    </w:p>
    <w:p w:rsidR="0080305D" w:rsidRPr="00AF7F43" w:rsidRDefault="0080305D" w:rsidP="008030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7F43">
        <w:rPr>
          <w:rFonts w:ascii="Times New Roman" w:hAnsi="Times New Roman"/>
          <w:b/>
          <w:sz w:val="28"/>
          <w:szCs w:val="28"/>
        </w:rPr>
        <w:t>«</w:t>
      </w:r>
      <w:r w:rsidRPr="00AF7F43">
        <w:rPr>
          <w:rFonts w:ascii="Times New Roman" w:hAnsi="Times New Roman"/>
          <w:b/>
          <w:sz w:val="28"/>
          <w:szCs w:val="28"/>
          <w:lang w:val="kk-KZ"/>
        </w:rPr>
        <w:t>Актуальные проблемы биологического и экологического образования в средней и высшей школе: инновации и опыт</w:t>
      </w:r>
      <w:r w:rsidRPr="00AF7F43">
        <w:rPr>
          <w:rFonts w:ascii="Times New Roman" w:hAnsi="Times New Roman"/>
          <w:b/>
          <w:sz w:val="28"/>
          <w:szCs w:val="28"/>
        </w:rPr>
        <w:t>»</w:t>
      </w:r>
    </w:p>
    <w:p w:rsidR="0080305D" w:rsidRPr="00AF7F43" w:rsidRDefault="00B4762C" w:rsidP="0080305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F7F4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«</w:t>
      </w:r>
      <w:r w:rsidR="0080305D" w:rsidRPr="00AF7F4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Actual problems of biology and environment education in high schools and institutes: innovations and experience</w:t>
      </w:r>
      <w:r w:rsidRPr="00AF7F4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»</w:t>
      </w:r>
    </w:p>
    <w:p w:rsidR="0080305D" w:rsidRPr="00AF7F43" w:rsidRDefault="0080305D" w:rsidP="0080305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F7F43">
        <w:rPr>
          <w:rFonts w:ascii="Times New Roman" w:hAnsi="Times New Roman"/>
          <w:b/>
          <w:sz w:val="28"/>
          <w:szCs w:val="28"/>
          <w:lang w:val="kk-KZ"/>
        </w:rPr>
        <w:t>тақырыбындағы</w:t>
      </w:r>
    </w:p>
    <w:p w:rsidR="0080305D" w:rsidRPr="00AF7F43" w:rsidRDefault="0080305D" w:rsidP="00DB1DB1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AF7F43">
        <w:rPr>
          <w:rFonts w:ascii="Times New Roman" w:hAnsi="Times New Roman"/>
          <w:sz w:val="28"/>
          <w:szCs w:val="28"/>
          <w:lang w:val="kk-KZ"/>
        </w:rPr>
        <w:t>педагогика ғылымдарының докторы</w:t>
      </w:r>
      <w:r w:rsidR="00DB1DB1" w:rsidRPr="00AF7F43">
        <w:rPr>
          <w:rFonts w:ascii="Times New Roman" w:hAnsi="Times New Roman"/>
          <w:sz w:val="28"/>
          <w:szCs w:val="28"/>
          <w:lang w:val="kk-KZ"/>
        </w:rPr>
        <w:t xml:space="preserve">,  профессор </w:t>
      </w:r>
    </w:p>
    <w:p w:rsidR="00DB1DB1" w:rsidRPr="00AF7F43" w:rsidRDefault="00DB1DB1" w:rsidP="00DB1DB1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AF7F43">
        <w:rPr>
          <w:rFonts w:ascii="Times New Roman" w:hAnsi="Times New Roman"/>
          <w:sz w:val="28"/>
          <w:szCs w:val="28"/>
          <w:lang w:val="kk-KZ"/>
        </w:rPr>
        <w:t>Шілдебаев Жұмәділ Бәйділдәұлының 70</w:t>
      </w:r>
      <w:r w:rsidR="006D491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F7F43">
        <w:rPr>
          <w:rFonts w:ascii="Times New Roman" w:hAnsi="Times New Roman"/>
          <w:sz w:val="28"/>
          <w:szCs w:val="28"/>
          <w:lang w:val="kk-KZ"/>
        </w:rPr>
        <w:t>жылдық мерейтойына арналған</w:t>
      </w:r>
    </w:p>
    <w:p w:rsidR="0080305D" w:rsidRPr="00AF7F43" w:rsidRDefault="0080305D" w:rsidP="00DB1DB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B1DB1" w:rsidRPr="00AF7F43" w:rsidRDefault="00DB1DB1" w:rsidP="00DB1DB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F7F43">
        <w:rPr>
          <w:rFonts w:ascii="Times New Roman" w:hAnsi="Times New Roman"/>
          <w:b/>
          <w:sz w:val="28"/>
          <w:szCs w:val="28"/>
          <w:lang w:val="kk-KZ"/>
        </w:rPr>
        <w:t>ХАЛЫҚАРАЛЫҚ ҒЫЛЫМИ</w:t>
      </w:r>
      <w:r w:rsidRPr="00AF7F43">
        <w:rPr>
          <w:rFonts w:ascii="Times New Roman" w:hAnsi="Times New Roman"/>
          <w:b/>
          <w:sz w:val="28"/>
          <w:szCs w:val="28"/>
        </w:rPr>
        <w:t>-ПРАКТИ</w:t>
      </w:r>
      <w:r w:rsidRPr="00AF7F43">
        <w:rPr>
          <w:rFonts w:ascii="Times New Roman" w:hAnsi="Times New Roman"/>
          <w:b/>
          <w:sz w:val="28"/>
          <w:szCs w:val="28"/>
          <w:lang w:val="kk-KZ"/>
        </w:rPr>
        <w:t>КАЛЫҚ</w:t>
      </w:r>
      <w:r w:rsidRPr="00AF7F43">
        <w:rPr>
          <w:rFonts w:ascii="Times New Roman" w:hAnsi="Times New Roman"/>
          <w:b/>
          <w:sz w:val="28"/>
          <w:szCs w:val="28"/>
        </w:rPr>
        <w:t xml:space="preserve"> КОНФЕРЕНЦИ</w:t>
      </w:r>
      <w:r w:rsidRPr="00AF7F43">
        <w:rPr>
          <w:rFonts w:ascii="Times New Roman" w:hAnsi="Times New Roman"/>
          <w:b/>
          <w:sz w:val="28"/>
          <w:szCs w:val="28"/>
          <w:lang w:val="kk-KZ"/>
        </w:rPr>
        <w:t>ЯСЫНЫҢ</w:t>
      </w:r>
    </w:p>
    <w:p w:rsidR="00DB1DB1" w:rsidRPr="00AF7F43" w:rsidRDefault="00DB1DB1" w:rsidP="00DB1DB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F7F43">
        <w:rPr>
          <w:rFonts w:ascii="Times New Roman" w:hAnsi="Times New Roman"/>
          <w:b/>
          <w:sz w:val="28"/>
          <w:szCs w:val="28"/>
          <w:lang w:val="kk-KZ"/>
        </w:rPr>
        <w:t>Ақпараттық хаты</w:t>
      </w:r>
    </w:p>
    <w:p w:rsidR="008A26C2" w:rsidRPr="00AF7F43" w:rsidRDefault="008A26C2" w:rsidP="00386884">
      <w:pPr>
        <w:pStyle w:val="a3"/>
        <w:jc w:val="right"/>
        <w:rPr>
          <w:rFonts w:ascii="Times New Roman" w:hAnsi="Times New Roman"/>
          <w:bCs/>
          <w:sz w:val="28"/>
          <w:szCs w:val="28"/>
          <w:lang w:val="kk-KZ"/>
        </w:rPr>
      </w:pPr>
      <w:r w:rsidRPr="00AF7F43">
        <w:rPr>
          <w:rFonts w:ascii="Times New Roman" w:hAnsi="Times New Roman"/>
          <w:sz w:val="28"/>
          <w:szCs w:val="28"/>
          <w:lang w:val="kk-KZ"/>
        </w:rPr>
        <w:t xml:space="preserve">14-15 </w:t>
      </w:r>
      <w:r w:rsidR="001C4A12" w:rsidRPr="00AF7F43">
        <w:rPr>
          <w:rFonts w:ascii="Times New Roman" w:hAnsi="Times New Roman"/>
          <w:bCs/>
          <w:sz w:val="28"/>
          <w:szCs w:val="28"/>
          <w:lang w:val="kk-KZ"/>
        </w:rPr>
        <w:t>қазан</w:t>
      </w:r>
      <w:r w:rsidRPr="00AF7F43">
        <w:rPr>
          <w:rFonts w:ascii="Times New Roman" w:hAnsi="Times New Roman"/>
          <w:bCs/>
          <w:sz w:val="28"/>
          <w:szCs w:val="28"/>
          <w:lang w:val="kk-KZ"/>
        </w:rPr>
        <w:t xml:space="preserve"> 2016</w:t>
      </w:r>
      <w:r w:rsidR="001C4A12" w:rsidRPr="00AF7F43">
        <w:rPr>
          <w:rFonts w:ascii="Times New Roman" w:hAnsi="Times New Roman"/>
          <w:bCs/>
          <w:sz w:val="28"/>
          <w:szCs w:val="28"/>
          <w:lang w:val="kk-KZ"/>
        </w:rPr>
        <w:t>ж</w:t>
      </w:r>
      <w:r w:rsidR="009609AB" w:rsidRPr="00AF7F43">
        <w:rPr>
          <w:rFonts w:ascii="Times New Roman" w:hAnsi="Times New Roman"/>
          <w:bCs/>
          <w:sz w:val="28"/>
          <w:szCs w:val="28"/>
          <w:lang w:val="kk-KZ"/>
        </w:rPr>
        <w:t>., Алматы</w:t>
      </w:r>
      <w:r w:rsidR="001C4A12" w:rsidRPr="00AF7F43">
        <w:rPr>
          <w:rFonts w:ascii="Times New Roman" w:hAnsi="Times New Roman"/>
          <w:bCs/>
          <w:sz w:val="28"/>
          <w:szCs w:val="28"/>
          <w:lang w:val="kk-KZ"/>
        </w:rPr>
        <w:t xml:space="preserve"> қ.</w:t>
      </w:r>
    </w:p>
    <w:p w:rsidR="009609AB" w:rsidRPr="00AF7F43" w:rsidRDefault="009609AB" w:rsidP="00386884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4D52DE" w:rsidRPr="00AF7F43" w:rsidRDefault="001C4A12" w:rsidP="0038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7F43">
        <w:rPr>
          <w:rFonts w:ascii="Times New Roman" w:hAnsi="Times New Roman" w:cs="Times New Roman"/>
          <w:b/>
          <w:sz w:val="28"/>
          <w:szCs w:val="28"/>
          <w:lang w:val="kk-KZ"/>
        </w:rPr>
        <w:t>Құрметті әріптестер</w:t>
      </w:r>
      <w:r w:rsidR="004D52DE" w:rsidRPr="00AF7F43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672968" w:rsidRPr="00AF7F43" w:rsidRDefault="001C4A12" w:rsidP="0038688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F7F43">
        <w:rPr>
          <w:rFonts w:ascii="Times New Roman" w:hAnsi="Times New Roman"/>
          <w:sz w:val="28"/>
          <w:szCs w:val="28"/>
          <w:lang w:val="kk-KZ"/>
        </w:rPr>
        <w:t xml:space="preserve">Сіздерді </w:t>
      </w:r>
      <w:r w:rsidR="00672968" w:rsidRPr="00AF7F43">
        <w:rPr>
          <w:rFonts w:ascii="Times New Roman" w:hAnsi="Times New Roman"/>
          <w:b/>
          <w:sz w:val="28"/>
          <w:szCs w:val="28"/>
          <w:lang w:val="kk-KZ"/>
        </w:rPr>
        <w:t>«</w:t>
      </w:r>
      <w:r w:rsidR="006C3046" w:rsidRPr="00AF7F43">
        <w:rPr>
          <w:rFonts w:ascii="Times New Roman" w:hAnsi="Times New Roman"/>
          <w:b/>
          <w:sz w:val="28"/>
          <w:szCs w:val="28"/>
          <w:lang w:val="kk-KZ"/>
        </w:rPr>
        <w:t>Орта және жоғары мектептерде биологиялық және экологиялық білім берудің өзекті проблемалары: инновация және тәжірибе</w:t>
      </w:r>
      <w:r w:rsidR="00672968" w:rsidRPr="00AF7F43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="00672968" w:rsidRPr="00AF7F43">
        <w:rPr>
          <w:rFonts w:ascii="Times New Roman" w:hAnsi="Times New Roman"/>
          <w:sz w:val="28"/>
          <w:szCs w:val="28"/>
          <w:lang w:val="kk-KZ"/>
        </w:rPr>
        <w:t xml:space="preserve">атты Халықаралық ғылыми-практикалық конференциясы жұмысына қатысуға шақырамыз. </w:t>
      </w:r>
    </w:p>
    <w:p w:rsidR="004D52DE" w:rsidRPr="00AF7F43" w:rsidRDefault="00195247" w:rsidP="0038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F43">
        <w:rPr>
          <w:rFonts w:ascii="Times New Roman" w:hAnsi="Times New Roman" w:cs="Times New Roman"/>
          <w:sz w:val="28"/>
          <w:szCs w:val="28"/>
          <w:lang w:val="kk-KZ"/>
        </w:rPr>
        <w:t xml:space="preserve"> «Мәңгілік Ел» ұлттық идеясы контекстінде Қазақстандағы педагогикалық білім берудің бар</w:t>
      </w:r>
      <w:r w:rsidR="00B4762C" w:rsidRPr="00AF7F43">
        <w:rPr>
          <w:rFonts w:ascii="Times New Roman" w:hAnsi="Times New Roman" w:cs="Times New Roman"/>
          <w:sz w:val="28"/>
          <w:szCs w:val="28"/>
          <w:lang w:val="kk-KZ"/>
        </w:rPr>
        <w:t>лық деңгейлеріндегі (</w:t>
      </w:r>
      <w:r w:rsidRPr="00AF7F4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4762C" w:rsidRPr="00AF7F43">
        <w:rPr>
          <w:rFonts w:ascii="Times New Roman" w:hAnsi="Times New Roman" w:cs="Times New Roman"/>
          <w:sz w:val="28"/>
          <w:szCs w:val="28"/>
          <w:lang w:val="kk-KZ"/>
        </w:rPr>
        <w:t>рта мектеп, жоғары оқу орындары)</w:t>
      </w:r>
      <w:r w:rsidRPr="00AF7F43">
        <w:rPr>
          <w:rFonts w:ascii="Times New Roman" w:hAnsi="Times New Roman" w:cs="Times New Roman"/>
          <w:sz w:val="28"/>
          <w:szCs w:val="28"/>
          <w:lang w:val="kk-KZ"/>
        </w:rPr>
        <w:t xml:space="preserve"> білім сапасын жаңғыртудың өзекті мәселелерін талқылау және одан қорытынды шығару бүгінгі күннің өзекті мәселелерінің бірі болып отыр. Осы тұрғыдан алғанда, бүгінгі халықаралық </w:t>
      </w:r>
      <w:r w:rsidR="006C3046" w:rsidRPr="00AF7F43">
        <w:rPr>
          <w:rFonts w:ascii="Times New Roman" w:hAnsi="Times New Roman" w:cs="Times New Roman"/>
          <w:sz w:val="28"/>
          <w:szCs w:val="28"/>
          <w:lang w:val="kk-KZ"/>
        </w:rPr>
        <w:t>деңгейдегі ғылыми-практикалық конференцияның маңызы өте зор. Атап айтқанда, жаратылыст</w:t>
      </w:r>
      <w:r w:rsidR="00B4762C" w:rsidRPr="00AF7F43">
        <w:rPr>
          <w:rFonts w:ascii="Times New Roman" w:hAnsi="Times New Roman" w:cs="Times New Roman"/>
          <w:sz w:val="28"/>
          <w:szCs w:val="28"/>
          <w:lang w:val="kk-KZ"/>
        </w:rPr>
        <w:t>ану ғылымы білімінің бағытында</w:t>
      </w:r>
      <w:r w:rsidR="006C3046" w:rsidRPr="00AF7F43">
        <w:rPr>
          <w:rFonts w:ascii="Times New Roman" w:hAnsi="Times New Roman" w:cs="Times New Roman"/>
          <w:sz w:val="28"/>
          <w:szCs w:val="28"/>
          <w:lang w:val="kk-KZ"/>
        </w:rPr>
        <w:t xml:space="preserve"> биологиялық және экологиялық білім берудің теориялық және практикалық заманауи проблемалары, биологиялық және экологиялық қауіпсіздік пен биоресурстарды тиімді пайдаланудың жолдарын талқылау біздің Еліміздің</w:t>
      </w:r>
      <w:r w:rsidR="00B4762C" w:rsidRPr="00AF7F43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саласындағы </w:t>
      </w:r>
      <w:r w:rsidR="006C3046" w:rsidRPr="00AF7F43">
        <w:rPr>
          <w:rFonts w:ascii="Times New Roman" w:hAnsi="Times New Roman" w:cs="Times New Roman"/>
          <w:sz w:val="28"/>
          <w:szCs w:val="28"/>
          <w:lang w:val="kk-KZ"/>
        </w:rPr>
        <w:t xml:space="preserve">стратегиялық </w:t>
      </w:r>
      <w:r w:rsidR="00B4762C" w:rsidRPr="00AF7F43">
        <w:rPr>
          <w:rFonts w:ascii="Times New Roman" w:hAnsi="Times New Roman" w:cs="Times New Roman"/>
          <w:sz w:val="28"/>
          <w:szCs w:val="28"/>
          <w:lang w:val="kk-KZ"/>
        </w:rPr>
        <w:t>бағдарламаларын</w:t>
      </w:r>
      <w:r w:rsidR="006C3046" w:rsidRPr="00AF7F43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асырудағы игі іс-шаралар болмақ.</w:t>
      </w:r>
    </w:p>
    <w:p w:rsidR="006C3046" w:rsidRPr="00AF7F43" w:rsidRDefault="006C3046" w:rsidP="0038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52DE" w:rsidRPr="00AF7F43" w:rsidRDefault="00672968" w:rsidP="00386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7F43">
        <w:rPr>
          <w:rFonts w:ascii="Times New Roman" w:hAnsi="Times New Roman" w:cs="Times New Roman"/>
          <w:b/>
          <w:sz w:val="28"/>
          <w:szCs w:val="28"/>
          <w:lang w:val="kk-KZ"/>
        </w:rPr>
        <w:t>Конференция бағдарламасы келесі секциялар бойынша пленарлық және секциялық отырыстарды жүргізуді жоспарлап отыр:</w:t>
      </w:r>
    </w:p>
    <w:p w:rsidR="004D52DE" w:rsidRPr="00AF7F43" w:rsidRDefault="004D52DE" w:rsidP="003868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F7F4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736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2968" w:rsidRPr="00AF7F43">
        <w:rPr>
          <w:rFonts w:ascii="Times New Roman" w:hAnsi="Times New Roman" w:cs="Times New Roman"/>
          <w:color w:val="000000"/>
          <w:sz w:val="28"/>
          <w:szCs w:val="28"/>
          <w:lang w:val="kk-KZ"/>
        </w:rPr>
        <w:t>Орта және жоғары мектептерде жаратылыстану ғылымы бағытында білім берудің теориялық және практикалық замануи проблемалары</w:t>
      </w:r>
      <w:r w:rsidRPr="00AF7F43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4D52DE" w:rsidRPr="00AF7F43" w:rsidRDefault="00672968" w:rsidP="0038688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F7F43">
        <w:rPr>
          <w:rFonts w:ascii="Times New Roman" w:hAnsi="Times New Roman"/>
          <w:sz w:val="28"/>
          <w:szCs w:val="28"/>
          <w:lang w:val="kk-KZ"/>
        </w:rPr>
        <w:t>Жаратылыстану ғылымы негізінде білім берудің биологиялық және экологиялық қауіпсіздік проблемалары</w:t>
      </w:r>
      <w:r w:rsidR="004D52DE" w:rsidRPr="00AF7F43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B06FEA" w:rsidRPr="00B06FEA" w:rsidRDefault="00672968" w:rsidP="00B06FEA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F7F43">
        <w:rPr>
          <w:rFonts w:ascii="Times New Roman" w:hAnsi="Times New Roman"/>
          <w:color w:val="000000"/>
          <w:sz w:val="28"/>
          <w:szCs w:val="28"/>
          <w:lang w:val="kk-KZ"/>
        </w:rPr>
        <w:t>Биоресурстарды тиімді пайдаланудың проблемалары және қоршаған ортаны қорғау</w:t>
      </w:r>
      <w:r w:rsidR="004D52DE" w:rsidRPr="00AF7F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AF7F43" w:rsidRPr="00840595" w:rsidRDefault="00AF7F43" w:rsidP="008405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kk-KZ"/>
        </w:rPr>
      </w:pPr>
      <w:r w:rsidRPr="0084059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lastRenderedPageBreak/>
        <w:t>Конференцияға қатысу түрі:   </w:t>
      </w:r>
      <w:r w:rsidRPr="00840595">
        <w:rPr>
          <w:rFonts w:ascii="Times New Roman" w:hAnsi="Times New Roman"/>
          <w:iCs/>
          <w:color w:val="000000"/>
          <w:sz w:val="28"/>
          <w:szCs w:val="28"/>
          <w:lang w:val="kk-KZ"/>
        </w:rPr>
        <w:t>келіп қатысу</w:t>
      </w:r>
      <w:r w:rsidRPr="00840595">
        <w:rPr>
          <w:rFonts w:ascii="Times New Roman" w:hAnsi="Times New Roman"/>
          <w:color w:val="000000"/>
          <w:sz w:val="28"/>
          <w:szCs w:val="28"/>
          <w:lang w:val="kk-KZ"/>
        </w:rPr>
        <w:t> немесе</w:t>
      </w:r>
      <w:r w:rsidRPr="00840595">
        <w:rPr>
          <w:rFonts w:ascii="Times New Roman" w:hAnsi="Times New Roman"/>
          <w:iCs/>
          <w:color w:val="000000"/>
          <w:sz w:val="28"/>
          <w:szCs w:val="28"/>
          <w:lang w:val="kk-KZ"/>
        </w:rPr>
        <w:t> сырттай қатысу .</w:t>
      </w:r>
    </w:p>
    <w:p w:rsidR="00AF7F43" w:rsidRPr="00843747" w:rsidRDefault="00AF7F43" w:rsidP="008437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val="kk-KZ"/>
        </w:rPr>
      </w:pPr>
      <w:r w:rsidRPr="00843747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Конференцияның жұмыс тілі:</w:t>
      </w:r>
      <w:r w:rsidRPr="00843747">
        <w:rPr>
          <w:rFonts w:ascii="Times New Roman" w:hAnsi="Times New Roman"/>
          <w:color w:val="000000"/>
          <w:sz w:val="28"/>
          <w:szCs w:val="28"/>
          <w:lang w:val="kk-KZ"/>
        </w:rPr>
        <w:t>  </w:t>
      </w:r>
      <w:r w:rsidRPr="00843747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қазақ, орыс және ағылшын.</w:t>
      </w:r>
    </w:p>
    <w:p w:rsidR="00843747" w:rsidRDefault="00AF7F43" w:rsidP="008437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43747">
        <w:rPr>
          <w:rFonts w:ascii="Times New Roman" w:hAnsi="Times New Roman"/>
          <w:b/>
          <w:color w:val="000000"/>
          <w:sz w:val="28"/>
          <w:szCs w:val="28"/>
          <w:lang w:val="kk-KZ"/>
        </w:rPr>
        <w:t>Өтінім берудің соңғы күні:</w:t>
      </w:r>
      <w:r w:rsidRPr="00843747">
        <w:rPr>
          <w:rFonts w:ascii="Times New Roman" w:hAnsi="Times New Roman"/>
          <w:color w:val="000000"/>
          <w:sz w:val="28"/>
          <w:szCs w:val="28"/>
          <w:lang w:val="kk-KZ"/>
        </w:rPr>
        <w:t xml:space="preserve">    </w:t>
      </w:r>
      <w:r w:rsidR="00892F2C">
        <w:rPr>
          <w:rFonts w:ascii="Times New Roman" w:hAnsi="Times New Roman"/>
          <w:color w:val="000000"/>
          <w:sz w:val="28"/>
          <w:szCs w:val="28"/>
          <w:lang w:val="kk-KZ"/>
        </w:rPr>
        <w:t>20</w:t>
      </w:r>
      <w:r w:rsidRPr="0084374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892F2C">
        <w:rPr>
          <w:rFonts w:ascii="Times New Roman" w:hAnsi="Times New Roman"/>
          <w:color w:val="000000"/>
          <w:sz w:val="28"/>
          <w:szCs w:val="28"/>
          <w:lang w:val="kk-KZ"/>
        </w:rPr>
        <w:t>қыркүйек</w:t>
      </w:r>
      <w:r w:rsidRPr="00843747">
        <w:rPr>
          <w:rFonts w:ascii="Times New Roman" w:hAnsi="Times New Roman"/>
          <w:color w:val="000000"/>
          <w:sz w:val="28"/>
          <w:szCs w:val="28"/>
          <w:lang w:val="kk-KZ"/>
        </w:rPr>
        <w:t>,  2016 жыл.</w:t>
      </w:r>
    </w:p>
    <w:p w:rsidR="00843747" w:rsidRPr="00843747" w:rsidRDefault="00843747" w:rsidP="0033341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43747">
        <w:rPr>
          <w:rFonts w:ascii="Times New Roman" w:hAnsi="Times New Roman"/>
          <w:color w:val="000000"/>
          <w:sz w:val="28"/>
          <w:szCs w:val="28"/>
          <w:lang w:val="kk-KZ"/>
        </w:rPr>
        <w:t>Көрсетілген  </w:t>
      </w:r>
      <w:r w:rsidRPr="00843747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мерзімнен кешіктіріліп</w:t>
      </w:r>
      <w:r w:rsidRPr="00843747">
        <w:rPr>
          <w:rFonts w:ascii="Times New Roman" w:hAnsi="Times New Roman"/>
          <w:color w:val="000000"/>
          <w:sz w:val="28"/>
          <w:szCs w:val="28"/>
          <w:lang w:val="kk-KZ"/>
        </w:rPr>
        <w:t> жіберілген немесе </w:t>
      </w:r>
      <w:r w:rsidRPr="00843747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талаптарға сай ресімделмеген</w:t>
      </w:r>
      <w:r w:rsidRPr="00843747">
        <w:rPr>
          <w:rFonts w:ascii="Times New Roman" w:hAnsi="Times New Roman"/>
          <w:color w:val="000000"/>
          <w:sz w:val="28"/>
          <w:szCs w:val="28"/>
          <w:lang w:val="kk-KZ"/>
        </w:rPr>
        <w:t> материалдар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қарасттырылмай</w:t>
      </w:r>
      <w:r w:rsidRPr="00843747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ды</w:t>
      </w:r>
      <w:r w:rsidRPr="00843747">
        <w:rPr>
          <w:rFonts w:ascii="Times New Roman" w:hAnsi="Times New Roman"/>
          <w:color w:val="000000"/>
          <w:sz w:val="28"/>
          <w:szCs w:val="28"/>
          <w:lang w:val="kk-KZ"/>
        </w:rPr>
        <w:t> және кері қайтарылмайды.</w:t>
      </w:r>
      <w:r w:rsidR="00333414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843747">
        <w:rPr>
          <w:rFonts w:ascii="Times New Roman" w:hAnsi="Times New Roman"/>
          <w:color w:val="000000"/>
          <w:sz w:val="28"/>
          <w:szCs w:val="28"/>
          <w:lang w:val="kk-KZ"/>
        </w:rPr>
        <w:t>Ұйымдастыру комитеті мазмұны және рәсімделуі талаптарға сәйкес келмейтін мақалаларды жариялаудан бас тартуға құқылы.</w:t>
      </w:r>
    </w:p>
    <w:p w:rsidR="00840595" w:rsidRDefault="00840595" w:rsidP="00840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40595" w:rsidRPr="00840595" w:rsidRDefault="00840595" w:rsidP="00840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40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ҚАТЫСУ ШАРТТАРЫ </w:t>
      </w:r>
    </w:p>
    <w:p w:rsidR="00843747" w:rsidRPr="00843747" w:rsidRDefault="00840595" w:rsidP="00843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4059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Мақаланың минимальды  көлемі - </w:t>
      </w:r>
      <w:r w:rsidRPr="00840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3 бет</w:t>
      </w:r>
      <w:r w:rsidRPr="0084059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(әдебиеттер тізімін қосқанда). Мақаланың максималды  көлемі - </w:t>
      </w:r>
      <w:r w:rsidRPr="00840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6 бет</w:t>
      </w:r>
      <w:r w:rsidRPr="0084059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(әдебиеттер тізімін қосқанда). Ғылыми еңбектер жинағының бір данасымен қоса мақаланың құны (пошталық жөнелтуін есептемегенде)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616D4" w:rsidRPr="00AF7F43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521704" w:rsidRPr="00AF7F43">
        <w:rPr>
          <w:rFonts w:ascii="Times New Roman" w:hAnsi="Times New Roman" w:cs="Times New Roman"/>
          <w:sz w:val="28"/>
          <w:szCs w:val="28"/>
          <w:lang w:val="kk-KZ"/>
        </w:rPr>
        <w:t xml:space="preserve">йымдастыру жарнасы – </w:t>
      </w:r>
      <w:r w:rsidR="00521704" w:rsidRPr="00843747">
        <w:rPr>
          <w:rFonts w:ascii="Times New Roman" w:hAnsi="Times New Roman" w:cs="Times New Roman"/>
          <w:sz w:val="28"/>
          <w:szCs w:val="28"/>
          <w:lang w:val="kk-KZ"/>
        </w:rPr>
        <w:t>3000 теңге</w:t>
      </w:r>
      <w:r w:rsidRPr="0084059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4736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Алыс және жақын шетел авторларынан </w:t>
      </w:r>
      <w:r w:rsidR="004736B4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4736B4" w:rsidRPr="00AF7F43">
        <w:rPr>
          <w:rFonts w:ascii="Times New Roman" w:hAnsi="Times New Roman" w:cs="Times New Roman"/>
          <w:sz w:val="28"/>
          <w:szCs w:val="28"/>
          <w:lang w:val="kk-KZ"/>
        </w:rPr>
        <w:t>йымдастыру жарнасы</w:t>
      </w:r>
      <w:r w:rsidR="004736B4">
        <w:rPr>
          <w:rFonts w:ascii="Times New Roman" w:hAnsi="Times New Roman" w:cs="Times New Roman"/>
          <w:sz w:val="28"/>
          <w:szCs w:val="28"/>
          <w:lang w:val="kk-KZ"/>
        </w:rPr>
        <w:t xml:space="preserve"> алынбайды.</w:t>
      </w:r>
      <w:r w:rsidR="004736B4" w:rsidRPr="0084059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</w:t>
      </w:r>
      <w:r w:rsidRPr="0084059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Әрбір қосымша беттер үшін  құны </w:t>
      </w:r>
      <w:r w:rsidRPr="00521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300 теңге</w:t>
      </w:r>
      <w:r w:rsidRPr="0084059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7F572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4059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Бір автор </w:t>
      </w:r>
      <w:r w:rsidRPr="00521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бірнеше мақалалар</w:t>
      </w:r>
      <w:r w:rsidRPr="0084059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 жариялай алады.  Бұл жағдайда әр жарияланған  мақала үшін  </w:t>
      </w:r>
      <w:r w:rsidR="005217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84059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өленеді. </w:t>
      </w:r>
      <w:r w:rsidRPr="0084374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Жинақтың</w:t>
      </w:r>
      <w:r w:rsidRPr="00843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4736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пошта арқылы жеткізілу</w:t>
      </w:r>
      <w:r w:rsidRPr="00843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84374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құны:</w:t>
      </w:r>
      <w:r w:rsidRPr="0084059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 Қазақстан -1000 тенге, ТМД елде</w:t>
      </w:r>
      <w:r w:rsidR="00842C4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ріне-1500тенге,   алыс шетелге – </w:t>
      </w:r>
      <w:r w:rsidRPr="0084059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2000 тенге (1дана).  Жинақтарды  таратылу арнайы  </w:t>
      </w:r>
      <w:r w:rsidRPr="008437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тапсырысты  бандерольдар</w:t>
      </w:r>
      <w:r w:rsidRPr="0084059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 арқылы жүргізіледі.</w:t>
      </w:r>
    </w:p>
    <w:p w:rsidR="00840595" w:rsidRPr="00333414" w:rsidRDefault="00840595" w:rsidP="003334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33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Іссапар шығындары қатысушыны жіберген  ұйымның есебінен.</w:t>
      </w:r>
    </w:p>
    <w:p w:rsidR="00842C47" w:rsidRDefault="00842C47" w:rsidP="003334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33414" w:rsidRPr="00333414" w:rsidRDefault="00333414" w:rsidP="00842C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33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МАҚАЛАНЫ ЖАРИЯЛАУҒА ҚОЙЫЛАТЫН ТАЛАПТАР </w:t>
      </w:r>
    </w:p>
    <w:p w:rsidR="00842C47" w:rsidRPr="00842C47" w:rsidRDefault="00333414" w:rsidP="00842C4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68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42C47">
        <w:rPr>
          <w:rFonts w:ascii="Times New Roman" w:hAnsi="Times New Roman"/>
          <w:color w:val="000000"/>
          <w:sz w:val="28"/>
          <w:szCs w:val="28"/>
          <w:lang w:val="kk-KZ"/>
        </w:rPr>
        <w:t>Мәтін</w:t>
      </w:r>
      <w:r w:rsidR="00F477F6" w:rsidRPr="00842C47">
        <w:rPr>
          <w:rFonts w:ascii="Times New Roman" w:hAnsi="Times New Roman"/>
          <w:color w:val="000000"/>
          <w:sz w:val="28"/>
          <w:szCs w:val="28"/>
          <w:lang w:val="kk-KZ"/>
        </w:rPr>
        <w:t>і -</w:t>
      </w:r>
      <w:r w:rsidRPr="00842C47"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 w:rsidR="00842C47" w:rsidRPr="00842C47">
        <w:rPr>
          <w:rFonts w:ascii="Times New Roman" w:hAnsi="Times New Roman"/>
          <w:sz w:val="28"/>
          <w:szCs w:val="28"/>
          <w:lang w:val="kk-KZ"/>
        </w:rPr>
        <w:t>Microsoft Word 2007</w:t>
      </w:r>
      <w:r w:rsidRPr="00842C47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42C47" w:rsidRPr="00842C47" w:rsidRDefault="00842C47" w:rsidP="00632DE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42C47">
        <w:rPr>
          <w:rFonts w:ascii="Times New Roman" w:hAnsi="Times New Roman"/>
          <w:sz w:val="28"/>
          <w:szCs w:val="28"/>
          <w:lang w:val="kk-KZ"/>
        </w:rPr>
        <w:t xml:space="preserve"> Шрифт: гарнитура – «Times New Roman».</w:t>
      </w:r>
    </w:p>
    <w:p w:rsidR="00842C47" w:rsidRPr="00842C47" w:rsidRDefault="00842C47" w:rsidP="00632DE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42C47">
        <w:rPr>
          <w:rFonts w:ascii="Times New Roman" w:hAnsi="Times New Roman"/>
          <w:sz w:val="28"/>
          <w:szCs w:val="28"/>
          <w:lang w:val="kk-KZ"/>
        </w:rPr>
        <w:t>Парақ пішіні – А4, ориентациясы – кітаптық.</w:t>
      </w:r>
    </w:p>
    <w:p w:rsidR="00842C47" w:rsidRPr="00842C47" w:rsidRDefault="00842C47" w:rsidP="00632DE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42C47">
        <w:rPr>
          <w:rFonts w:ascii="Times New Roman" w:hAnsi="Times New Roman"/>
          <w:sz w:val="28"/>
          <w:szCs w:val="28"/>
          <w:lang w:val="kk-KZ"/>
        </w:rPr>
        <w:t>Кегль – 14 (суреттер мен кестелерде – 12 кіші емес), жоларалық – 1,0. Төменгі және жоғарғы парақ жиектері – 2 см, сол жағы  - 3 см., оң жағы – 1,5 см.</w:t>
      </w:r>
    </w:p>
    <w:p w:rsidR="00842C47" w:rsidRPr="00842C47" w:rsidRDefault="00842C47" w:rsidP="00632DE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42C47">
        <w:rPr>
          <w:rFonts w:ascii="Times New Roman" w:hAnsi="Times New Roman"/>
          <w:sz w:val="28"/>
          <w:szCs w:val="28"/>
          <w:lang w:val="kk-KZ"/>
        </w:rPr>
        <w:t>Азат жол: бірінші қатар – шегініс 1,0 см, түзулеу – кеңістік бойынша.</w:t>
      </w:r>
    </w:p>
    <w:p w:rsidR="00333414" w:rsidRPr="00A11A58" w:rsidRDefault="00333414" w:rsidP="0063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11A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8.     Мақаланың бірінші абзацы: ортасында, жартылай қалын - </w:t>
      </w:r>
      <w:r w:rsidRPr="00A11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мақаланың толық атауы</w:t>
      </w:r>
      <w:r w:rsidRPr="00A11A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333414" w:rsidRPr="00A11A58" w:rsidRDefault="00333414" w:rsidP="0063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11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>9.     </w:t>
      </w:r>
      <w:r w:rsidRPr="00A11A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Мақаланың  екінші абзацы: </w:t>
      </w:r>
      <w:r w:rsidRPr="002F64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оң жақта, қарайтылған, курсив- </w:t>
      </w:r>
      <w:r w:rsidRPr="002F64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толығымен </w:t>
      </w:r>
      <w:r w:rsidRPr="002F64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автордың (авторлардың)</w:t>
      </w:r>
      <w:r w:rsidR="004736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 xml:space="preserve"> </w:t>
      </w:r>
      <w:r w:rsidR="004736B4" w:rsidRPr="002F64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тегі,</w:t>
      </w:r>
      <w:r w:rsidR="004736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 xml:space="preserve"> аты-жөні,</w:t>
      </w:r>
      <w:r w:rsidRPr="002F64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 xml:space="preserve"> ғылыми дәрежесі</w:t>
      </w:r>
      <w:r w:rsidR="004736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 xml:space="preserve">, ғылыми атағы немесе лауазымы </w:t>
      </w:r>
      <w:r w:rsidRPr="002F64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/>
        </w:rPr>
        <w:t>(12 шрифт</w:t>
      </w:r>
      <w:r w:rsidRPr="002F64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).</w:t>
      </w:r>
    </w:p>
    <w:p w:rsidR="00333414" w:rsidRPr="00A11A58" w:rsidRDefault="00333414" w:rsidP="0063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11A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10.    Мақаланың  үшінші абзацы: оң жақта, курсив - ЖОО - </w:t>
      </w:r>
      <w:r w:rsidR="002F64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аты</w:t>
      </w:r>
      <w:r w:rsidRPr="002F64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, ел, қала</w:t>
      </w:r>
      <w:r w:rsidRPr="00A11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> </w:t>
      </w:r>
      <w:r w:rsidRPr="00A11A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(қысқартылған қабылданбайды),  немесе жұмыс орындалған мекеменің толық атауы, қаласы  жазылады (</w:t>
      </w:r>
      <w:r w:rsidRPr="00A11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12 шрифт</w:t>
      </w:r>
      <w:r w:rsidRPr="00A11A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).</w:t>
      </w:r>
    </w:p>
    <w:p w:rsidR="00333414" w:rsidRPr="00A11A58" w:rsidRDefault="00333414" w:rsidP="0063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11A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11.    Мақаланың  төртінші абзацы: ортасында, курсивпен </w:t>
      </w:r>
      <w:r w:rsidRPr="002F64B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 </w:t>
      </w:r>
      <w:r w:rsidRPr="002F64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түйіндеме</w:t>
      </w:r>
      <w:r w:rsidRPr="00A11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> </w:t>
      </w:r>
      <w:r w:rsidRPr="00A11A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(қазақ/орыс, ағылшын тілдерінде) </w:t>
      </w:r>
      <w:r w:rsidRPr="00A11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(12 шрифт).</w:t>
      </w:r>
    </w:p>
    <w:p w:rsidR="00333414" w:rsidRPr="00892F2C" w:rsidRDefault="00333414" w:rsidP="0063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11A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12.     Мақала мәтіні (</w:t>
      </w:r>
      <w:r w:rsidRPr="00A11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14 шрифт</w:t>
      </w:r>
      <w:r w:rsidRPr="00A11A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): пішімдеу - ені бойынша. </w:t>
      </w:r>
      <w:r w:rsidRPr="00892F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Мақала бөлімдерінің, беттерінің, тізбектерінің алшақтықтары жіберілмейді; әріптер арасында тығыздалған немесе бөлінген интервал </w:t>
      </w:r>
      <w:r w:rsidR="00632DEA" w:rsidRPr="00892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қолданылмауы керек</w:t>
      </w:r>
      <w:r w:rsidRPr="00892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333414" w:rsidRPr="00A11A58" w:rsidRDefault="00333414" w:rsidP="0063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92F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13. </w:t>
      </w:r>
      <w:r w:rsidR="00EC2E6A" w:rsidRPr="00AF7F43">
        <w:rPr>
          <w:rFonts w:ascii="Times New Roman" w:hAnsi="Times New Roman" w:cs="Times New Roman"/>
          <w:sz w:val="28"/>
          <w:szCs w:val="28"/>
          <w:lang w:val="kk-KZ"/>
        </w:rPr>
        <w:t>Әдебиеттерге сілтеме бая</w:t>
      </w:r>
      <w:r w:rsidR="00EC2E6A">
        <w:rPr>
          <w:rFonts w:ascii="Times New Roman" w:hAnsi="Times New Roman" w:cs="Times New Roman"/>
          <w:sz w:val="28"/>
          <w:szCs w:val="28"/>
          <w:lang w:val="kk-KZ"/>
        </w:rPr>
        <w:t>ндама мәтінінде тік жақшаларға қ</w:t>
      </w:r>
      <w:r w:rsidR="00EC2E6A" w:rsidRPr="00AF7F43">
        <w:rPr>
          <w:rFonts w:ascii="Times New Roman" w:hAnsi="Times New Roman" w:cs="Times New Roman"/>
          <w:sz w:val="28"/>
          <w:szCs w:val="28"/>
          <w:lang w:val="kk-KZ"/>
        </w:rPr>
        <w:t xml:space="preserve">ойылып көрсетіледі. </w:t>
      </w:r>
      <w:r w:rsidRPr="00EC2E6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Әдебиеттер тізімін автоматты түрде нөмірле</w:t>
      </w:r>
      <w:r w:rsidR="00632DEA" w:rsidRPr="00EC2E6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уге болмайды</w:t>
      </w:r>
      <w:r w:rsidRPr="00EC2E6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A11A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Мәтінінде тізімдерді нөмірлеу қолмен жасалады.</w:t>
      </w:r>
    </w:p>
    <w:p w:rsidR="00333414" w:rsidRPr="00892F2C" w:rsidRDefault="00333414" w:rsidP="0063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11A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15.    </w:t>
      </w:r>
      <w:r w:rsidRPr="00A11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Әдебиеттер тізімі</w:t>
      </w:r>
      <w:r w:rsidRPr="00A11A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 (12 шрифт) мақаланың соңында, әдебиеттер колдану ретімен,  ГОСТ Р 7.0.5 - 2008 сәйкес рәсімделеді. </w:t>
      </w:r>
      <w:r w:rsidRPr="00892F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Мәтінде сілтемелер тиісті тік жақшада  рәсімделеді: реттік нөмірі көрсетіледі, әдебиеттер тізіміндегі реттік саны және беті көрсетіледі, мысалы [5,Б.17]. Автоматтық сілтемелерді қолдануға </w:t>
      </w:r>
      <w:r w:rsidRPr="00892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болмайды.</w:t>
      </w:r>
    </w:p>
    <w:p w:rsidR="00333414" w:rsidRPr="00892F2C" w:rsidRDefault="00333414" w:rsidP="0063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92F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16.     </w:t>
      </w:r>
      <w:r w:rsidR="005F77A9" w:rsidRPr="00892F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Беттер</w:t>
      </w:r>
      <w:r w:rsidRPr="00892F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нөмірле</w:t>
      </w:r>
      <w:r w:rsidR="005F77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нбейді</w:t>
      </w:r>
      <w:r w:rsidRPr="00892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333414" w:rsidRPr="002F64B6" w:rsidRDefault="00333414" w:rsidP="007F5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92F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17.    Мақала мәтіні (тезистер) мұқият өңделген  және редакцияланған болуы тиіс.  </w:t>
      </w:r>
      <w:r w:rsidRPr="002F64B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Мақалада келтірілген деректер, дәйексөздер, статистикалық және басқа да мәліметтердің мазмұны үшін жауапкершілік авторларға жүктеледі (</w:t>
      </w:r>
      <w:r w:rsidRPr="002F6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>рәсімдеу үлгісі төменде</w:t>
      </w:r>
      <w:r w:rsidRPr="002F64B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).</w:t>
      </w:r>
    </w:p>
    <w:p w:rsidR="0057451F" w:rsidRPr="002F64B6" w:rsidRDefault="0057451F" w:rsidP="007F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F64B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    Материалдарды   </w:t>
      </w:r>
      <w:r w:rsidRPr="002F6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Халықаралық  ғылыми- тәжірибелік конференция</w:t>
      </w:r>
    </w:p>
    <w:p w:rsidR="0057451F" w:rsidRPr="002F64B6" w:rsidRDefault="0057451F" w:rsidP="007F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F64B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деген белгімен, төмендегі электрондық пошта</w:t>
      </w:r>
      <w:r w:rsidR="007E6F9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лар</w:t>
      </w:r>
      <w:r w:rsidRPr="002F64B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 жіберіңіз:</w:t>
      </w:r>
      <w:r w:rsidR="007E6F9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hyperlink r:id="rId6" w:history="1">
        <w:r w:rsidR="007E6F9D" w:rsidRPr="007E6F9D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kk-KZ"/>
          </w:rPr>
          <w:t>conference.70@mail.ru</w:t>
        </w:r>
      </w:hyperlink>
      <w:r w:rsidR="007E6F9D" w:rsidRPr="007E6F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hyperlink r:id="rId7" w:history="1">
        <w:r w:rsidR="007E6F9D" w:rsidRPr="007E6F9D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kk-KZ"/>
          </w:rPr>
          <w:t>zhumadil_47@mail.ru</w:t>
        </w:r>
      </w:hyperlink>
      <w:r w:rsidR="007E6F9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2F64B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 Файлдың  аты бірінші автордың тегімен сәйкес болуы тиіс.</w:t>
      </w:r>
    </w:p>
    <w:p w:rsidR="007E6F9D" w:rsidRDefault="0057451F" w:rsidP="007F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F6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      </w:t>
      </w:r>
    </w:p>
    <w:p w:rsidR="007E6F9D" w:rsidRPr="00AF7F43" w:rsidRDefault="007E6F9D" w:rsidP="007E6F9D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AF7F4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Байланыс ақпараты:</w:t>
      </w:r>
    </w:p>
    <w:p w:rsidR="00945BAE" w:rsidRPr="00945BAE" w:rsidRDefault="007E6F9D" w:rsidP="00945BA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AF7F43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Ұйымдастыру комитетінің мекен-жайы:</w:t>
      </w:r>
      <w:r w:rsidRPr="00AF7F4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050010, Қазақстан Республикасы, Алматы қ.,  Достық даңғылы, 10, Абай атындағы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ҚазҰПУ, бас ғимарат</w:t>
      </w:r>
      <w:r w:rsidR="00304B57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304B57" w:rsidRPr="00AF7F43">
        <w:rPr>
          <w:rFonts w:ascii="Times New Roman" w:hAnsi="Times New Roman" w:cs="Times New Roman"/>
          <w:sz w:val="28"/>
          <w:szCs w:val="28"/>
          <w:lang w:val="kk-KZ"/>
        </w:rPr>
        <w:t>(2 қабат)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, үлкен конференц.</w:t>
      </w:r>
      <w:r w:rsidR="00304B57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зал</w:t>
      </w:r>
      <w:r w:rsidRPr="00AF7F4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.   </w:t>
      </w:r>
    </w:p>
    <w:p w:rsidR="00A13167" w:rsidRPr="00945BAE" w:rsidRDefault="007E6F9D" w:rsidP="00945BA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AF7F43">
        <w:rPr>
          <w:rFonts w:ascii="Times New Roman" w:hAnsi="Times New Roman" w:cs="Times New Roman"/>
          <w:color w:val="auto"/>
          <w:sz w:val="28"/>
          <w:szCs w:val="28"/>
          <w:lang w:val="kk-KZ"/>
        </w:rPr>
        <w:t>Байланыс</w:t>
      </w:r>
      <w:r w:rsidRPr="00AF7F43">
        <w:rPr>
          <w:rFonts w:ascii="Times New Roman" w:hAnsi="Times New Roman" w:cs="Times New Roman"/>
          <w:color w:val="auto"/>
          <w:sz w:val="28"/>
          <w:szCs w:val="28"/>
        </w:rPr>
        <w:t xml:space="preserve"> телефон</w:t>
      </w:r>
      <w:r w:rsidRPr="00AF7F43">
        <w:rPr>
          <w:rFonts w:ascii="Times New Roman" w:hAnsi="Times New Roman" w:cs="Times New Roman"/>
          <w:color w:val="auto"/>
          <w:sz w:val="28"/>
          <w:szCs w:val="28"/>
          <w:lang w:val="kk-KZ"/>
        </w:rPr>
        <w:t>дары</w:t>
      </w:r>
      <w:r w:rsidR="00304B57">
        <w:rPr>
          <w:rFonts w:ascii="Times New Roman" w:hAnsi="Times New Roman" w:cs="Times New Roman"/>
          <w:color w:val="auto"/>
          <w:sz w:val="28"/>
          <w:szCs w:val="28"/>
        </w:rPr>
        <w:t xml:space="preserve">: 8(727) 291-47-66 - </w:t>
      </w:r>
      <w:r w:rsidRPr="00AF7F4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институт </w:t>
      </w:r>
      <w:r w:rsidRPr="00AF7F43">
        <w:rPr>
          <w:rFonts w:ascii="Times New Roman" w:hAnsi="Times New Roman" w:cs="Times New Roman"/>
          <w:color w:val="auto"/>
          <w:sz w:val="28"/>
          <w:szCs w:val="28"/>
        </w:rPr>
        <w:t>директор</w:t>
      </w:r>
      <w:r w:rsidRPr="00AF7F43">
        <w:rPr>
          <w:rFonts w:ascii="Times New Roman" w:hAnsi="Times New Roman" w:cs="Times New Roman"/>
          <w:color w:val="auto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,</w:t>
      </w:r>
      <w:r w:rsidR="00A13167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</w:p>
    <w:p w:rsidR="007E6F9D" w:rsidRPr="00945BAE" w:rsidRDefault="007E6F9D" w:rsidP="00A1316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945BAE">
        <w:rPr>
          <w:rFonts w:ascii="Times New Roman" w:hAnsi="Times New Roman" w:cs="Times New Roman"/>
          <w:color w:val="auto"/>
          <w:sz w:val="28"/>
          <w:szCs w:val="28"/>
          <w:lang w:val="kk-KZ"/>
        </w:rPr>
        <w:t>87</w:t>
      </w:r>
      <w:r w:rsidR="00A13167" w:rsidRPr="00945BAE">
        <w:rPr>
          <w:rFonts w:ascii="Times New Roman" w:hAnsi="Times New Roman" w:cs="Times New Roman"/>
          <w:color w:val="auto"/>
          <w:sz w:val="28"/>
          <w:szCs w:val="28"/>
          <w:lang w:val="kk-KZ"/>
        </w:rPr>
        <w:t>758302253</w:t>
      </w:r>
      <w:r w:rsidR="00304B57" w:rsidRPr="00945BAE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– М.Б. Аманбаева</w:t>
      </w:r>
      <w:r w:rsidR="00945BAE" w:rsidRPr="00945BAE">
        <w:rPr>
          <w:rFonts w:ascii="Times New Roman" w:hAnsi="Times New Roman" w:cs="Times New Roman"/>
          <w:color w:val="auto"/>
          <w:sz w:val="28"/>
          <w:szCs w:val="28"/>
          <w:lang w:val="kk-KZ"/>
        </w:rPr>
        <w:t>, 87074405607 – А.Д.Майматаева.</w:t>
      </w:r>
    </w:p>
    <w:p w:rsidR="00304B57" w:rsidRPr="00304B57" w:rsidRDefault="007E6F9D" w:rsidP="00304B57">
      <w:pPr>
        <w:pStyle w:val="Defaul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F43">
        <w:rPr>
          <w:rFonts w:ascii="Times New Roman" w:hAnsi="Times New Roman" w:cs="Times New Roman"/>
          <w:color w:val="auto"/>
          <w:sz w:val="28"/>
          <w:szCs w:val="28"/>
        </w:rPr>
        <w:t>Факс:  8(727) 291-47-66</w:t>
      </w:r>
      <w:r w:rsidRPr="00AF7F43">
        <w:rPr>
          <w:rFonts w:ascii="Times New Roman" w:hAnsi="Times New Roman" w:cs="Times New Roman"/>
          <w:color w:val="auto"/>
          <w:sz w:val="28"/>
          <w:szCs w:val="28"/>
          <w:lang w:val="kk-KZ"/>
        </w:rPr>
        <w:t>;</w:t>
      </w:r>
    </w:p>
    <w:p w:rsidR="00304B57" w:rsidRPr="00304B57" w:rsidRDefault="007E6F9D" w:rsidP="00304B57">
      <w:pPr>
        <w:pStyle w:val="Defaul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4B57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Pr="00304B57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</w:t>
      </w:r>
      <w:hyperlink r:id="rId8" w:history="1">
        <w:r w:rsidRPr="00304B57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conference.70@mail.ru</w:t>
        </w:r>
      </w:hyperlink>
      <w:r w:rsidRPr="00304B5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hyperlink r:id="rId9" w:history="1">
        <w:r w:rsidRPr="00304B57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zhumadil_47@mail.ru</w:t>
        </w:r>
      </w:hyperlink>
      <w:r w:rsidRPr="00304B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E16C2" w:rsidRPr="004736B4" w:rsidRDefault="007E6F9D" w:rsidP="0047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F43">
        <w:rPr>
          <w:rFonts w:ascii="Times New Roman" w:hAnsi="Times New Roman" w:cs="Times New Roman"/>
          <w:sz w:val="28"/>
          <w:szCs w:val="28"/>
          <w:lang w:val="kk-KZ"/>
        </w:rPr>
        <w:t xml:space="preserve">Конференцияның ашылуы </w:t>
      </w:r>
      <w:r w:rsidRPr="00AF7F43">
        <w:rPr>
          <w:rFonts w:ascii="Times New Roman" w:hAnsi="Times New Roman" w:cs="Times New Roman"/>
          <w:sz w:val="28"/>
          <w:szCs w:val="28"/>
        </w:rPr>
        <w:t>201</w:t>
      </w:r>
      <w:r w:rsidRPr="00AF7F43">
        <w:rPr>
          <w:rFonts w:ascii="Times New Roman" w:hAnsi="Times New Roman" w:cs="Times New Roman"/>
          <w:sz w:val="28"/>
          <w:szCs w:val="28"/>
          <w:lang w:val="kk-KZ"/>
        </w:rPr>
        <w:t xml:space="preserve">6 жылдың </w:t>
      </w:r>
      <w:r w:rsidRPr="00AF7F43">
        <w:rPr>
          <w:rFonts w:ascii="Times New Roman" w:hAnsi="Times New Roman" w:cs="Times New Roman"/>
          <w:sz w:val="28"/>
          <w:szCs w:val="28"/>
        </w:rPr>
        <w:t>14</w:t>
      </w:r>
      <w:r w:rsidRPr="00AF7F43">
        <w:rPr>
          <w:rFonts w:ascii="Times New Roman" w:hAnsi="Times New Roman" w:cs="Times New Roman"/>
          <w:sz w:val="28"/>
          <w:szCs w:val="28"/>
          <w:lang w:val="kk-KZ"/>
        </w:rPr>
        <w:t xml:space="preserve"> қазанында сағат </w:t>
      </w:r>
      <w:r w:rsidRPr="00AF7F43">
        <w:rPr>
          <w:rFonts w:ascii="Times New Roman" w:hAnsi="Times New Roman" w:cs="Times New Roman"/>
          <w:sz w:val="28"/>
          <w:szCs w:val="28"/>
        </w:rPr>
        <w:t>10</w:t>
      </w:r>
      <w:r w:rsidR="004736B4">
        <w:rPr>
          <w:rFonts w:ascii="Times New Roman" w:hAnsi="Times New Roman" w:cs="Times New Roman"/>
          <w:sz w:val="28"/>
          <w:szCs w:val="28"/>
        </w:rPr>
        <w:t>.00</w:t>
      </w:r>
      <w:r w:rsidRPr="00AF7F43">
        <w:rPr>
          <w:rFonts w:ascii="Times New Roman" w:hAnsi="Times New Roman" w:cs="Times New Roman"/>
          <w:sz w:val="28"/>
          <w:szCs w:val="28"/>
          <w:lang w:val="kk-KZ"/>
        </w:rPr>
        <w:t xml:space="preserve">. Қатысушыларды тіркеу сағат 9.00 бастап мына мекен жай бойынша жүргізіледі:  Достық даңғылы, 13 (2 қабат), Үлкен конференц. зал. </w:t>
      </w:r>
    </w:p>
    <w:p w:rsidR="00EE16C2" w:rsidRPr="00AF7F43" w:rsidRDefault="00EE16C2" w:rsidP="00EE16C2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kk-KZ"/>
        </w:rPr>
      </w:pPr>
    </w:p>
    <w:p w:rsidR="00304B57" w:rsidRPr="00425EE5" w:rsidRDefault="00304B57" w:rsidP="00304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25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Мақаланы рәсімдеу үлгісі</w:t>
      </w:r>
    </w:p>
    <w:p w:rsidR="00425EE5" w:rsidRDefault="00425EE5" w:rsidP="00425E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425EE5" w:rsidRPr="004736B4" w:rsidRDefault="004736B4" w:rsidP="00473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4736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БИОЛОГИЯ  ПӘНІН (6-11 СЫНЫПТАР) ОҚЫТУ ҮРДІСІНДЕ ЭКОЛОГИЯЛЫҚ ҰҒЫМДАРДЫ ҚАЛЫПТАСТЫРУДЫҢ ОҚУ-ӘДІСТЕМЕЛІК ЖҮЙЕСІ </w:t>
      </w:r>
    </w:p>
    <w:p w:rsidR="004736B4" w:rsidRPr="00141A43" w:rsidRDefault="004736B4" w:rsidP="00425E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</w:pPr>
    </w:p>
    <w:p w:rsidR="00425EE5" w:rsidRPr="005E5F1C" w:rsidRDefault="005E5F1C" w:rsidP="00425E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A43">
        <w:rPr>
          <w:rStyle w:val="a6"/>
          <w:b/>
          <w:bCs/>
          <w:lang w:val="kk-KZ"/>
        </w:rPr>
        <w:t>                                                          </w:t>
      </w:r>
      <w:proofErr w:type="spellStart"/>
      <w:r w:rsidRPr="005E5F1C">
        <w:rPr>
          <w:rStyle w:val="a6"/>
          <w:rFonts w:ascii="Times New Roman" w:hAnsi="Times New Roman" w:cs="Times New Roman"/>
          <w:b/>
          <w:bCs/>
          <w:sz w:val="24"/>
          <w:szCs w:val="24"/>
        </w:rPr>
        <w:t>Чилдибаев</w:t>
      </w:r>
      <w:proofErr w:type="spellEnd"/>
      <w:r w:rsidRPr="005E5F1C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Ж.Б.</w:t>
      </w:r>
      <w:r w:rsidR="00425EE5" w:rsidRPr="005E5F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п. ғ. д., профессор,</w:t>
      </w:r>
    </w:p>
    <w:p w:rsidR="00425EE5" w:rsidRPr="00304B57" w:rsidRDefault="00425EE5" w:rsidP="00425E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F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Абай </w:t>
      </w:r>
      <w:proofErr w:type="spellStart"/>
      <w:r w:rsidRPr="005E5F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атындағы</w:t>
      </w:r>
      <w:proofErr w:type="spellEnd"/>
      <w:r w:rsidRPr="005E5F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E5F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ҚазҰПУ</w:t>
      </w:r>
      <w:proofErr w:type="spellEnd"/>
      <w:r w:rsidRPr="005E5F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Алматы қ., Қазақстан</w:t>
      </w:r>
    </w:p>
    <w:p w:rsidR="00425EE5" w:rsidRPr="00304B57" w:rsidRDefault="00425EE5" w:rsidP="00425E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B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425EE5" w:rsidRPr="00425EE5" w:rsidRDefault="00425EE5" w:rsidP="0042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Түйіндеме (12 шрифт)</w:t>
      </w:r>
      <w:r w:rsidRPr="00425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5EE5" w:rsidRDefault="00425EE5" w:rsidP="005E5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Мақала</w:t>
      </w:r>
      <w:proofErr w:type="spellEnd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тіліне</w:t>
      </w:r>
      <w:proofErr w:type="spellEnd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 </w:t>
      </w:r>
      <w:proofErr w:type="spell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байланысты-егер</w:t>
      </w:r>
      <w:proofErr w:type="spellEnd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қазақ</w:t>
      </w:r>
      <w:proofErr w:type="spellEnd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тілінде</w:t>
      </w:r>
      <w:proofErr w:type="spellEnd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болса</w:t>
      </w:r>
      <w:proofErr w:type="spellEnd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  </w:t>
      </w:r>
      <w:proofErr w:type="spell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онда</w:t>
      </w:r>
      <w:proofErr w:type="spellEnd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түйін</w:t>
      </w:r>
      <w:proofErr w:type="spellEnd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орыс</w:t>
      </w:r>
      <w:proofErr w:type="spellEnd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және</w:t>
      </w:r>
      <w:proofErr w:type="spellEnd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ағылшын</w:t>
      </w:r>
      <w:proofErr w:type="spellEnd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тілдерінде</w:t>
      </w:r>
      <w:proofErr w:type="spellEnd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егер</w:t>
      </w:r>
      <w:proofErr w:type="spellEnd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орыс</w:t>
      </w:r>
      <w:proofErr w:type="spellEnd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тілінде</w:t>
      </w:r>
      <w:proofErr w:type="spellEnd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болса</w:t>
      </w:r>
      <w:proofErr w:type="spellEnd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онда</w:t>
      </w:r>
      <w:proofErr w:type="spellEnd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түйіндеме</w:t>
      </w:r>
      <w:proofErr w:type="spellEnd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талаптарға</w:t>
      </w:r>
      <w:proofErr w:type="spellEnd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сәйкес</w:t>
      </w:r>
      <w:proofErr w:type="gram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,</w:t>
      </w:r>
      <w:proofErr w:type="gramEnd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қазақ</w:t>
      </w:r>
      <w:proofErr w:type="spellEnd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және</w:t>
      </w:r>
      <w:proofErr w:type="spellEnd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ағылшын</w:t>
      </w:r>
      <w:proofErr w:type="spellEnd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тілдерінде</w:t>
      </w:r>
      <w:proofErr w:type="spellEnd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болуы</w:t>
      </w:r>
      <w:proofErr w:type="spellEnd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керек</w:t>
      </w:r>
      <w:proofErr w:type="spellEnd"/>
      <w:r w:rsidR="005E5F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90A86" w:rsidRPr="00425EE5" w:rsidRDefault="00290A86" w:rsidP="005E5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5EE5" w:rsidRPr="00304B57" w:rsidRDefault="00425EE5" w:rsidP="0042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Баяндама</w:t>
      </w:r>
      <w:proofErr w:type="spell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мәтіні</w:t>
      </w:r>
      <w:proofErr w:type="spellEnd"/>
      <w:proofErr w:type="gram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Баяндама</w:t>
      </w:r>
      <w:proofErr w:type="spell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мәтіні</w:t>
      </w:r>
      <w:proofErr w:type="spell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Баяндама</w:t>
      </w:r>
      <w:proofErr w:type="spell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мәтіні</w:t>
      </w:r>
      <w:proofErr w:type="spell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 [3,Б. 85]. 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Баяндама</w:t>
      </w:r>
      <w:proofErr w:type="spell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мәтіні</w:t>
      </w:r>
      <w:proofErr w:type="spellEnd"/>
      <w:proofErr w:type="gram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Баяндама</w:t>
      </w:r>
      <w:proofErr w:type="spell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мәтіні</w:t>
      </w:r>
      <w:proofErr w:type="spell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Баяндама</w:t>
      </w:r>
      <w:proofErr w:type="spell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мәтіні</w:t>
      </w:r>
      <w:proofErr w:type="spell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Баяндама</w:t>
      </w:r>
      <w:proofErr w:type="spell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мәтіні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кесте</w:t>
      </w:r>
      <w:proofErr w:type="spell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1) .</w:t>
      </w:r>
    </w:p>
    <w:p w:rsidR="00425EE5" w:rsidRPr="00304B57" w:rsidRDefault="00425EE5" w:rsidP="0042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Кесте</w:t>
      </w:r>
      <w:proofErr w:type="spell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1. </w:t>
      </w:r>
      <w:proofErr w:type="spellStart"/>
      <w:r w:rsidRPr="0030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Кестенің</w:t>
      </w:r>
      <w:proofErr w:type="spellEnd"/>
      <w:r w:rsidRPr="0030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0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аты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400"/>
        <w:gridCol w:w="4444"/>
      </w:tblGrid>
      <w:tr w:rsidR="00425EE5" w:rsidRPr="00304B57" w:rsidTr="00425EE5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5EE5" w:rsidRPr="00425EE5" w:rsidRDefault="00425EE5" w:rsidP="00425E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Мәтін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5EE5" w:rsidRPr="00425EE5" w:rsidRDefault="00425EE5" w:rsidP="00425E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EE5">
              <w:rPr>
                <w:rFonts w:ascii="Times New Roman" w:eastAsia="Times New Roman" w:hAnsi="Times New Roman" w:cs="Times New Roman"/>
                <w:sz w:val="24"/>
                <w:szCs w:val="24"/>
              </w:rPr>
              <w:t>Мәтін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5EE5" w:rsidRPr="00425EE5" w:rsidRDefault="00425EE5" w:rsidP="00425E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EE5">
              <w:rPr>
                <w:rFonts w:ascii="Times New Roman" w:eastAsia="Times New Roman" w:hAnsi="Times New Roman" w:cs="Times New Roman"/>
                <w:sz w:val="24"/>
                <w:szCs w:val="24"/>
              </w:rPr>
              <w:t>Мәтін</w:t>
            </w:r>
          </w:p>
        </w:tc>
      </w:tr>
    </w:tbl>
    <w:p w:rsidR="00425EE5" w:rsidRPr="00304B57" w:rsidRDefault="00425EE5" w:rsidP="0042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5EE5" w:rsidRPr="00304B57" w:rsidRDefault="00425EE5" w:rsidP="0042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Баяндама</w:t>
      </w:r>
      <w:proofErr w:type="spell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мәтіні</w:t>
      </w:r>
      <w:proofErr w:type="spellEnd"/>
      <w:proofErr w:type="gram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Баяндама</w:t>
      </w:r>
      <w:proofErr w:type="spell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мәтіні</w:t>
      </w:r>
      <w:proofErr w:type="spell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.(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</w:t>
      </w:r>
      <w:proofErr w:type="spell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1). 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Баяндама</w:t>
      </w:r>
      <w:proofErr w:type="spell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мәтіні</w:t>
      </w:r>
      <w:proofErr w:type="spellEnd"/>
      <w:proofErr w:type="gram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Баяндама</w:t>
      </w:r>
      <w:proofErr w:type="spell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мәтіні</w:t>
      </w:r>
      <w:proofErr w:type="spell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Баяндама</w:t>
      </w:r>
      <w:proofErr w:type="spell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мәтіні</w:t>
      </w:r>
      <w:proofErr w:type="spell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Баяндама</w:t>
      </w:r>
      <w:proofErr w:type="spell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мәтіні</w:t>
      </w:r>
      <w:proofErr w:type="spell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425EE5" w:rsidRPr="00304B57" w:rsidRDefault="00425EE5" w:rsidP="0042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</w:t>
      </w:r>
      <w:proofErr w:type="spellEnd"/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</w:t>
      </w:r>
      <w:r w:rsidRPr="0030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Суреттің </w:t>
      </w:r>
      <w:proofErr w:type="spellStart"/>
      <w:r w:rsidRPr="0030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аты</w:t>
      </w:r>
      <w:proofErr w:type="spellEnd"/>
    </w:p>
    <w:p w:rsidR="00425EE5" w:rsidRPr="00304B57" w:rsidRDefault="00425EE5" w:rsidP="0042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5EE5" w:rsidRPr="00304B57" w:rsidRDefault="00425EE5" w:rsidP="0042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5EE5" w:rsidRPr="00304B57" w:rsidRDefault="00425EE5" w:rsidP="0042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0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Әдебиеттер</w:t>
      </w:r>
      <w:proofErr w:type="spellEnd"/>
      <w:r w:rsidRPr="0030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0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тізімі</w:t>
      </w:r>
      <w:proofErr w:type="spellEnd"/>
      <w:r w:rsidRPr="0030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25EE5" w:rsidRPr="00304B57" w:rsidRDefault="00425EE5" w:rsidP="0042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5EE5" w:rsidRDefault="005E5F1C" w:rsidP="005E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7FB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37FBF">
        <w:rPr>
          <w:rFonts w:ascii="Times New Roman" w:hAnsi="Times New Roman" w:cs="Times New Roman"/>
          <w:sz w:val="24"/>
          <w:szCs w:val="24"/>
        </w:rPr>
        <w:t>Чилд</w:t>
      </w:r>
      <w:proofErr w:type="spellEnd"/>
      <w:r w:rsidRPr="00137FBF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137FBF">
        <w:rPr>
          <w:rFonts w:ascii="Times New Roman" w:hAnsi="Times New Roman" w:cs="Times New Roman"/>
          <w:sz w:val="24"/>
          <w:szCs w:val="24"/>
        </w:rPr>
        <w:t>баев Ж.Б.,</w:t>
      </w:r>
      <w:r w:rsidRPr="00137FBF">
        <w:rPr>
          <w:rFonts w:ascii="Times New Roman" w:hAnsi="Times New Roman" w:cs="Times New Roman"/>
          <w:sz w:val="24"/>
          <w:szCs w:val="24"/>
          <w:lang w:val="kk-KZ"/>
        </w:rPr>
        <w:t xml:space="preserve"> Аманбаева </w:t>
      </w:r>
      <w:r w:rsidRPr="00096152">
        <w:rPr>
          <w:rFonts w:ascii="Times New Roman" w:hAnsi="Times New Roman" w:cs="Times New Roman"/>
          <w:sz w:val="24"/>
          <w:szCs w:val="24"/>
          <w:lang w:val="kk-KZ"/>
        </w:rPr>
        <w:t>М.Б.</w:t>
      </w:r>
      <w:r w:rsidRPr="0009615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096152">
        <w:rPr>
          <w:rFonts w:ascii="Times New Roman" w:hAnsi="Times New Roman" w:cs="Times New Roman"/>
          <w:sz w:val="24"/>
          <w:szCs w:val="24"/>
          <w:lang w:val="kk-KZ"/>
        </w:rPr>
        <w:t>Биология  пәні</w:t>
      </w:r>
      <w:proofErr w:type="gramStart"/>
      <w:r w:rsidRPr="00096152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gramEnd"/>
      <w:r w:rsidRPr="00096152">
        <w:rPr>
          <w:rFonts w:ascii="Times New Roman" w:hAnsi="Times New Roman" w:cs="Times New Roman"/>
          <w:sz w:val="24"/>
          <w:szCs w:val="24"/>
          <w:lang w:val="kk-KZ"/>
        </w:rPr>
        <w:t xml:space="preserve"> (6-11 сыныптар) оқыту үрдісінде экологиялық ұғымдарды қалыптастырудың оқу-әдістемелік жүйесі (жаңа буын оқулықтары тәжірибесі негізінде)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// </w:t>
      </w:r>
      <w:r w:rsidRPr="00137FBF">
        <w:rPr>
          <w:rFonts w:ascii="Times New Roman" w:hAnsi="Times New Roman" w:cs="Times New Roman"/>
          <w:bCs/>
          <w:sz w:val="24"/>
          <w:szCs w:val="24"/>
          <w:lang w:val="kk-KZ"/>
        </w:rPr>
        <w:t>Вестник КазНУ им. Аль-Фараби</w:t>
      </w:r>
      <w:r w:rsidRPr="00137FB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(Серия биологическая)</w:t>
      </w:r>
      <w:r w:rsidRPr="00290A86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Pr="00137FB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37FBF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137FBF">
        <w:rPr>
          <w:rFonts w:ascii="Times New Roman" w:eastAsia="Calibri" w:hAnsi="Times New Roman" w:cs="Times New Roman"/>
          <w:sz w:val="24"/>
          <w:szCs w:val="24"/>
          <w:lang w:val="kk-KZ"/>
        </w:rPr>
        <w:t>№2/2(64)</w:t>
      </w:r>
      <w:r w:rsidRPr="00137FBF">
        <w:rPr>
          <w:rFonts w:ascii="Times New Roman" w:hAnsi="Times New Roman" w:cs="Times New Roman"/>
          <w:sz w:val="24"/>
          <w:szCs w:val="24"/>
          <w:lang w:val="kk-KZ"/>
        </w:rPr>
        <w:t>/. – Алматы, 2015.</w:t>
      </w:r>
      <w:r w:rsidRPr="00290A86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137F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137FB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90A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7FBF">
        <w:rPr>
          <w:rFonts w:ascii="Times New Roman" w:hAnsi="Times New Roman" w:cs="Times New Roman"/>
          <w:sz w:val="24"/>
          <w:szCs w:val="24"/>
          <w:lang w:val="kk-KZ"/>
        </w:rPr>
        <w:t>544-552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90A86" w:rsidRDefault="005E5F1C" w:rsidP="0029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2. ...</w:t>
      </w:r>
    </w:p>
    <w:p w:rsidR="005E5F1C" w:rsidRPr="00290A86" w:rsidRDefault="005E5F1C" w:rsidP="0029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5F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</w:t>
      </w:r>
    </w:p>
    <w:p w:rsidR="005E5F1C" w:rsidRPr="005E5F1C" w:rsidRDefault="005E5F1C" w:rsidP="005E5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E5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ТӨЛЕМ ДЕРЕКТЕМЕЛЕРІН ТӨЛЕУ ҮШІН ҰЙЫМДАСТЫРУШЫЛЫҚ </w:t>
      </w:r>
      <w:r w:rsidR="0014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5E5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ЖАРНА:</w:t>
      </w:r>
    </w:p>
    <w:p w:rsidR="005E5F1C" w:rsidRPr="005E5F1C" w:rsidRDefault="005E5F1C" w:rsidP="005E5F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E5F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</w:t>
      </w:r>
    </w:p>
    <w:p w:rsidR="005E5F1C" w:rsidRPr="005E5F1C" w:rsidRDefault="005E5F1C" w:rsidP="005E5F1C">
      <w:pPr>
        <w:pStyle w:val="a7"/>
        <w:spacing w:before="0" w:beforeAutospacing="0" w:after="0" w:afterAutospacing="0"/>
        <w:ind w:firstLine="709"/>
        <w:rPr>
          <w:b/>
          <w:color w:val="000000"/>
          <w:sz w:val="28"/>
          <w:szCs w:val="28"/>
          <w:shd w:val="clear" w:color="auto" w:fill="FFFFFF"/>
          <w:lang w:val="kk-KZ"/>
        </w:rPr>
      </w:pPr>
      <w:r w:rsidRPr="005E5F1C">
        <w:rPr>
          <w:b/>
          <w:color w:val="000000"/>
          <w:sz w:val="28"/>
          <w:szCs w:val="28"/>
          <w:shd w:val="clear" w:color="auto" w:fill="FFFFFF"/>
          <w:lang w:val="kk-KZ"/>
        </w:rPr>
        <w:t>KZ226010002008077343</w:t>
      </w:r>
    </w:p>
    <w:p w:rsidR="005E5F1C" w:rsidRPr="005E5F1C" w:rsidRDefault="005E5F1C" w:rsidP="005E5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5E5F1C" w:rsidRDefault="005E5F1C" w:rsidP="00290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E5F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Ақша аударған уақытта «</w:t>
      </w:r>
      <w:r w:rsidRPr="00AF7F43">
        <w:rPr>
          <w:rFonts w:ascii="Times New Roman" w:hAnsi="Times New Roman"/>
          <w:b/>
          <w:sz w:val="28"/>
          <w:szCs w:val="28"/>
          <w:lang w:val="kk-KZ"/>
        </w:rPr>
        <w:t>Орта және жоғары мектептерде биологиялық және экологиялық білім беру</w:t>
      </w:r>
      <w:r w:rsidRPr="005E5F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 деп белгі қою керек және аты-жөніңізді  көрсету қажет.</w:t>
      </w:r>
    </w:p>
    <w:p w:rsidR="005E5F1C" w:rsidRPr="005E5F1C" w:rsidRDefault="005E5F1C" w:rsidP="005E5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5E5F1C" w:rsidRPr="005E5F1C" w:rsidRDefault="005E5F1C" w:rsidP="00290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E5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АВТОР ТУРАЛЫ МӘЛІМЕТТЕР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098"/>
        <w:gridCol w:w="3564"/>
        <w:gridCol w:w="851"/>
        <w:gridCol w:w="1241"/>
      </w:tblGrid>
      <w:tr w:rsidR="005E5F1C" w:rsidTr="005E5F1C">
        <w:tc>
          <w:tcPr>
            <w:tcW w:w="9463" w:type="dxa"/>
            <w:gridSpan w:val="5"/>
          </w:tcPr>
          <w:p w:rsidR="005E5F1C" w:rsidRPr="00EE2184" w:rsidRDefault="005E5F1C" w:rsidP="00CD102B">
            <w:pPr>
              <w:pStyle w:val="a7"/>
              <w:spacing w:before="0" w:beforeAutospacing="0" w:after="0" w:afterAutospacing="0"/>
              <w:jc w:val="center"/>
            </w:pPr>
            <w:r w:rsidRPr="00EE2184">
              <w:rPr>
                <w:rStyle w:val="a9"/>
              </w:rPr>
              <w:t>Заявка</w:t>
            </w:r>
          </w:p>
        </w:tc>
      </w:tr>
      <w:tr w:rsidR="00EE2184" w:rsidTr="005E5F1C">
        <w:tc>
          <w:tcPr>
            <w:tcW w:w="709" w:type="dxa"/>
            <w:vAlign w:val="center"/>
          </w:tcPr>
          <w:p w:rsidR="00EE2184" w:rsidRPr="00EE2184" w:rsidRDefault="00EE2184" w:rsidP="00CD102B">
            <w:pPr>
              <w:pStyle w:val="a7"/>
              <w:spacing w:before="0" w:beforeAutospacing="0" w:after="240" w:afterAutospacing="0"/>
            </w:pPr>
            <w:r w:rsidRPr="00EE2184">
              <w:t>1</w:t>
            </w:r>
          </w:p>
        </w:tc>
        <w:tc>
          <w:tcPr>
            <w:tcW w:w="6662" w:type="dxa"/>
            <w:gridSpan w:val="2"/>
            <w:vAlign w:val="center"/>
          </w:tcPr>
          <w:p w:rsidR="00EE2184" w:rsidRPr="00EE2184" w:rsidRDefault="00EE2184" w:rsidP="00CD102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Тегі, аты, әкесініңаты(толығымен)*</w:t>
            </w:r>
          </w:p>
        </w:tc>
        <w:tc>
          <w:tcPr>
            <w:tcW w:w="2092" w:type="dxa"/>
            <w:gridSpan w:val="2"/>
          </w:tcPr>
          <w:p w:rsidR="00EE2184" w:rsidRPr="00EE2184" w:rsidRDefault="00EE2184" w:rsidP="00CD102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EE2184" w:rsidTr="005E5F1C">
        <w:tc>
          <w:tcPr>
            <w:tcW w:w="709" w:type="dxa"/>
            <w:vAlign w:val="center"/>
          </w:tcPr>
          <w:p w:rsidR="00EE2184" w:rsidRPr="00EE2184" w:rsidRDefault="00EE2184" w:rsidP="00CD102B">
            <w:pPr>
              <w:pStyle w:val="a7"/>
              <w:spacing w:before="0" w:beforeAutospacing="0" w:after="240" w:afterAutospacing="0"/>
            </w:pPr>
            <w:r w:rsidRPr="00EE2184">
              <w:t>2</w:t>
            </w:r>
          </w:p>
        </w:tc>
        <w:tc>
          <w:tcPr>
            <w:tcW w:w="6662" w:type="dxa"/>
            <w:gridSpan w:val="2"/>
            <w:vAlign w:val="center"/>
          </w:tcPr>
          <w:p w:rsidR="00EE2184" w:rsidRPr="00EE2184" w:rsidRDefault="00EE2184" w:rsidP="00CD102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Лауазымы, ғылыми дәрежесі, ғылыми атағы</w:t>
            </w:r>
          </w:p>
        </w:tc>
        <w:tc>
          <w:tcPr>
            <w:tcW w:w="2092" w:type="dxa"/>
            <w:gridSpan w:val="2"/>
          </w:tcPr>
          <w:p w:rsidR="00EE2184" w:rsidRPr="00EE2184" w:rsidRDefault="00EE2184" w:rsidP="00CD102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EE2184" w:rsidTr="005E5F1C">
        <w:tc>
          <w:tcPr>
            <w:tcW w:w="709" w:type="dxa"/>
            <w:vAlign w:val="center"/>
          </w:tcPr>
          <w:p w:rsidR="00EE2184" w:rsidRPr="00EE2184" w:rsidRDefault="00EE2184" w:rsidP="00CD102B">
            <w:pPr>
              <w:pStyle w:val="a7"/>
              <w:spacing w:before="0" w:beforeAutospacing="0" w:after="240" w:afterAutospacing="0"/>
            </w:pPr>
            <w:r w:rsidRPr="00EE2184">
              <w:t>3</w:t>
            </w:r>
          </w:p>
        </w:tc>
        <w:tc>
          <w:tcPr>
            <w:tcW w:w="6662" w:type="dxa"/>
            <w:gridSpan w:val="2"/>
          </w:tcPr>
          <w:p w:rsidR="00EE2184" w:rsidRPr="00EE2184" w:rsidRDefault="00EE2184" w:rsidP="00CD1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Сіздің ұйымыңыздың толық  атауы, ұйымның орналасқан жері </w:t>
            </w:r>
            <w:r w:rsidRPr="00EE21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(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елдімекен)*</w:t>
            </w:r>
          </w:p>
        </w:tc>
        <w:tc>
          <w:tcPr>
            <w:tcW w:w="2092" w:type="dxa"/>
            <w:gridSpan w:val="2"/>
          </w:tcPr>
          <w:p w:rsidR="00EE2184" w:rsidRPr="00EE2184" w:rsidRDefault="00EE2184" w:rsidP="00CD102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E5F1C" w:rsidTr="005E5F1C">
        <w:tc>
          <w:tcPr>
            <w:tcW w:w="709" w:type="dxa"/>
            <w:vAlign w:val="center"/>
          </w:tcPr>
          <w:p w:rsidR="005E5F1C" w:rsidRPr="00EE2184" w:rsidRDefault="005E5F1C" w:rsidP="00CD102B">
            <w:pPr>
              <w:pStyle w:val="a7"/>
              <w:spacing w:before="0" w:beforeAutospacing="0" w:after="240" w:afterAutospacing="0"/>
            </w:pPr>
            <w:r w:rsidRPr="00EE2184">
              <w:t>4</w:t>
            </w:r>
          </w:p>
        </w:tc>
        <w:tc>
          <w:tcPr>
            <w:tcW w:w="6662" w:type="dxa"/>
            <w:gridSpan w:val="2"/>
            <w:vAlign w:val="center"/>
          </w:tcPr>
          <w:p w:rsidR="005E5F1C" w:rsidRPr="00EE2184" w:rsidRDefault="00EE2184" w:rsidP="00CD102B">
            <w:pPr>
              <w:pStyle w:val="a7"/>
              <w:spacing w:before="0" w:beforeAutospacing="0" w:after="0" w:afterAutospacing="0"/>
            </w:pPr>
            <w:proofErr w:type="spellStart"/>
            <w:r w:rsidRPr="00EE2184">
              <w:rPr>
                <w:color w:val="000000"/>
              </w:rPr>
              <w:t>Қосымша</w:t>
            </w:r>
            <w:proofErr w:type="spellEnd"/>
            <w:r w:rsidRPr="00EE2184">
              <w:rPr>
                <w:color w:val="000000"/>
              </w:rPr>
              <w:t xml:space="preserve"> </w:t>
            </w:r>
            <w:proofErr w:type="spellStart"/>
            <w:r w:rsidRPr="00EE2184">
              <w:rPr>
                <w:color w:val="000000"/>
              </w:rPr>
              <w:t>авторлар</w:t>
            </w:r>
            <w:proofErr w:type="spellEnd"/>
            <w:r w:rsidRPr="00EE2184">
              <w:rPr>
                <w:color w:val="000000"/>
              </w:rPr>
              <w:t xml:space="preserve"> (</w:t>
            </w:r>
            <w:proofErr w:type="spellStart"/>
            <w:r w:rsidRPr="00EE2184">
              <w:rPr>
                <w:color w:val="000000"/>
              </w:rPr>
              <w:t>аты-жөні</w:t>
            </w:r>
            <w:proofErr w:type="spellEnd"/>
            <w:r w:rsidRPr="00EE2184">
              <w:rPr>
                <w:color w:val="000000"/>
              </w:rPr>
              <w:t xml:space="preserve">, </w:t>
            </w:r>
            <w:proofErr w:type="spellStart"/>
            <w:r w:rsidRPr="00EE2184">
              <w:rPr>
                <w:color w:val="000000"/>
              </w:rPr>
              <w:t>толығымен</w:t>
            </w:r>
            <w:proofErr w:type="spellEnd"/>
            <w:r w:rsidRPr="00EE2184">
              <w:rPr>
                <w:color w:val="000000"/>
              </w:rPr>
              <w:t>) (</w:t>
            </w:r>
            <w:proofErr w:type="spellStart"/>
            <w:r w:rsidRPr="00EE2184">
              <w:rPr>
                <w:i/>
                <w:iCs/>
                <w:color w:val="000000"/>
              </w:rPr>
              <w:t>болған</w:t>
            </w:r>
            <w:proofErr w:type="spellEnd"/>
            <w:r w:rsidRPr="00EE2184">
              <w:rPr>
                <w:i/>
                <w:iCs/>
                <w:color w:val="000000"/>
              </w:rPr>
              <w:t xml:space="preserve"> жағдайда көрсетіледі</w:t>
            </w:r>
            <w:r w:rsidRPr="00EE2184">
              <w:rPr>
                <w:color w:val="000000"/>
              </w:rPr>
              <w:t>)</w:t>
            </w:r>
          </w:p>
        </w:tc>
        <w:tc>
          <w:tcPr>
            <w:tcW w:w="2092" w:type="dxa"/>
            <w:gridSpan w:val="2"/>
          </w:tcPr>
          <w:p w:rsidR="005E5F1C" w:rsidRPr="00EE2184" w:rsidRDefault="005E5F1C" w:rsidP="00CD102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EE2184" w:rsidTr="005E5F1C">
        <w:tc>
          <w:tcPr>
            <w:tcW w:w="709" w:type="dxa"/>
            <w:vAlign w:val="center"/>
          </w:tcPr>
          <w:p w:rsidR="00EE2184" w:rsidRPr="00EE2184" w:rsidRDefault="00EE2184" w:rsidP="00CD102B">
            <w:pPr>
              <w:pStyle w:val="a7"/>
              <w:spacing w:before="0" w:beforeAutospacing="0" w:after="240" w:afterAutospacing="0"/>
            </w:pPr>
            <w:r w:rsidRPr="00EE2184">
              <w:t>5</w:t>
            </w:r>
          </w:p>
        </w:tc>
        <w:tc>
          <w:tcPr>
            <w:tcW w:w="6662" w:type="dxa"/>
            <w:gridSpan w:val="2"/>
            <w:vAlign w:val="center"/>
          </w:tcPr>
          <w:p w:rsidR="00EE2184" w:rsidRPr="00EE2184" w:rsidRDefault="00EE2184" w:rsidP="00CD102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Мақаланыңатауы</w:t>
            </w:r>
            <w:proofErr w:type="spellEnd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тезистер</w:t>
            </w:r>
            <w:proofErr w:type="spellEnd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*</w:t>
            </w:r>
          </w:p>
        </w:tc>
        <w:tc>
          <w:tcPr>
            <w:tcW w:w="2092" w:type="dxa"/>
            <w:gridSpan w:val="2"/>
          </w:tcPr>
          <w:p w:rsidR="00EE2184" w:rsidRPr="00EE2184" w:rsidRDefault="00EE2184" w:rsidP="00CD102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EE2184" w:rsidTr="005E5F1C">
        <w:tc>
          <w:tcPr>
            <w:tcW w:w="709" w:type="dxa"/>
            <w:vAlign w:val="center"/>
          </w:tcPr>
          <w:p w:rsidR="00EE2184" w:rsidRPr="00EE2184" w:rsidRDefault="00EE2184" w:rsidP="00CD102B">
            <w:pPr>
              <w:pStyle w:val="a7"/>
              <w:spacing w:before="0" w:beforeAutospacing="0" w:after="240" w:afterAutospacing="0"/>
            </w:pPr>
            <w:r w:rsidRPr="00EE2184">
              <w:t>6</w:t>
            </w:r>
          </w:p>
        </w:tc>
        <w:tc>
          <w:tcPr>
            <w:tcW w:w="6662" w:type="dxa"/>
            <w:gridSpan w:val="2"/>
            <w:vAlign w:val="center"/>
          </w:tcPr>
          <w:p w:rsidR="00EE2184" w:rsidRPr="00EE2184" w:rsidRDefault="00EE2184" w:rsidP="00CD102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Нөмі</w:t>
            </w:r>
            <w:proofErr w:type="gramStart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секция </w:t>
            </w:r>
            <w:proofErr w:type="spellStart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092" w:type="dxa"/>
            <w:gridSpan w:val="2"/>
          </w:tcPr>
          <w:p w:rsidR="00EE2184" w:rsidRPr="00EE2184" w:rsidRDefault="00EE2184" w:rsidP="00CD102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EE2184" w:rsidTr="005E5F1C">
        <w:tc>
          <w:tcPr>
            <w:tcW w:w="709" w:type="dxa"/>
            <w:vAlign w:val="center"/>
          </w:tcPr>
          <w:p w:rsidR="00EE2184" w:rsidRPr="00EE2184" w:rsidRDefault="00EE2184" w:rsidP="00CD102B">
            <w:pPr>
              <w:pStyle w:val="a7"/>
              <w:spacing w:before="0" w:beforeAutospacing="0" w:after="240" w:afterAutospacing="0"/>
            </w:pPr>
            <w:r w:rsidRPr="00EE2184">
              <w:t>7</w:t>
            </w:r>
          </w:p>
        </w:tc>
        <w:tc>
          <w:tcPr>
            <w:tcW w:w="6662" w:type="dxa"/>
            <w:gridSpan w:val="2"/>
            <w:vAlign w:val="center"/>
          </w:tcPr>
          <w:p w:rsidR="00EE2184" w:rsidRPr="00EE2184" w:rsidRDefault="00EE2184" w:rsidP="00CD102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Қатысу</w:t>
            </w:r>
            <w:proofErr w:type="spellEnd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формас</w:t>
            </w:r>
            <w:proofErr w:type="gramStart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келіп</w:t>
            </w:r>
            <w:proofErr w:type="spellEnd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қатысу</w:t>
            </w:r>
            <w:proofErr w:type="spellEnd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сырттай</w:t>
            </w:r>
            <w:proofErr w:type="spellEnd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2" w:type="dxa"/>
            <w:gridSpan w:val="2"/>
          </w:tcPr>
          <w:p w:rsidR="00EE2184" w:rsidRPr="00EE2184" w:rsidRDefault="00EE2184" w:rsidP="00CD102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EE2184" w:rsidTr="005E5F1C">
        <w:tc>
          <w:tcPr>
            <w:tcW w:w="709" w:type="dxa"/>
            <w:vAlign w:val="center"/>
          </w:tcPr>
          <w:p w:rsidR="00EE2184" w:rsidRPr="00EE2184" w:rsidRDefault="00EE2184" w:rsidP="00CD102B">
            <w:pPr>
              <w:pStyle w:val="a7"/>
              <w:spacing w:before="0" w:beforeAutospacing="0" w:after="240" w:afterAutospacing="0"/>
            </w:pPr>
            <w:r w:rsidRPr="00EE2184">
              <w:t>8.</w:t>
            </w:r>
          </w:p>
        </w:tc>
        <w:tc>
          <w:tcPr>
            <w:tcW w:w="6662" w:type="dxa"/>
            <w:gridSpan w:val="2"/>
            <w:vAlign w:val="center"/>
          </w:tcPr>
          <w:p w:rsidR="00EE2184" w:rsidRPr="00EE2184" w:rsidRDefault="00EE2184" w:rsidP="00CD102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ұмысты қорғайсызба (иә/жоқ)</w:t>
            </w:r>
          </w:p>
        </w:tc>
        <w:tc>
          <w:tcPr>
            <w:tcW w:w="2092" w:type="dxa"/>
            <w:gridSpan w:val="2"/>
          </w:tcPr>
          <w:p w:rsidR="00EE2184" w:rsidRPr="00EE2184" w:rsidRDefault="00EE2184" w:rsidP="00CD102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EE2184" w:rsidTr="005E5F1C">
        <w:tc>
          <w:tcPr>
            <w:tcW w:w="709" w:type="dxa"/>
            <w:vAlign w:val="center"/>
          </w:tcPr>
          <w:p w:rsidR="00EE2184" w:rsidRPr="00EE2184" w:rsidRDefault="00EE2184" w:rsidP="00CD102B">
            <w:pPr>
              <w:pStyle w:val="a7"/>
              <w:spacing w:before="0" w:beforeAutospacing="0" w:after="240" w:afterAutospacing="0"/>
            </w:pPr>
            <w:r w:rsidRPr="00EE2184">
              <w:t>9</w:t>
            </w:r>
          </w:p>
        </w:tc>
        <w:tc>
          <w:tcPr>
            <w:tcW w:w="6662" w:type="dxa"/>
            <w:gridSpan w:val="2"/>
            <w:vAlign w:val="center"/>
          </w:tcPr>
          <w:p w:rsidR="00EE2184" w:rsidRPr="00EE2184" w:rsidRDefault="00EE2184" w:rsidP="00CD1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Баяндама</w:t>
            </w:r>
            <w:proofErr w:type="gramEnd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ға қажетті техникалық құралдар </w:t>
            </w:r>
          </w:p>
        </w:tc>
        <w:tc>
          <w:tcPr>
            <w:tcW w:w="2092" w:type="dxa"/>
            <w:gridSpan w:val="2"/>
          </w:tcPr>
          <w:p w:rsidR="00EE2184" w:rsidRPr="00EE2184" w:rsidRDefault="00EE2184" w:rsidP="00CD102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E5F1C" w:rsidTr="005E5F1C">
        <w:tc>
          <w:tcPr>
            <w:tcW w:w="709" w:type="dxa"/>
            <w:vAlign w:val="center"/>
          </w:tcPr>
          <w:p w:rsidR="005E5F1C" w:rsidRPr="00EE2184" w:rsidRDefault="005E5F1C" w:rsidP="00CD102B">
            <w:pPr>
              <w:pStyle w:val="a7"/>
              <w:spacing w:before="0" w:beforeAutospacing="0" w:after="240" w:afterAutospacing="0"/>
            </w:pPr>
            <w:r w:rsidRPr="00EE2184">
              <w:lastRenderedPageBreak/>
              <w:t>10</w:t>
            </w:r>
          </w:p>
        </w:tc>
        <w:tc>
          <w:tcPr>
            <w:tcW w:w="6662" w:type="dxa"/>
            <w:gridSpan w:val="2"/>
            <w:vAlign w:val="center"/>
          </w:tcPr>
          <w:p w:rsidR="005E5F1C" w:rsidRPr="00EE2184" w:rsidRDefault="00EE2184" w:rsidP="00CD102B">
            <w:pPr>
              <w:pStyle w:val="a7"/>
              <w:spacing w:before="0" w:beforeAutospacing="0" w:after="240" w:afterAutospacing="0"/>
            </w:pPr>
            <w:proofErr w:type="spellStart"/>
            <w:proofErr w:type="gramStart"/>
            <w:r w:rsidRPr="00EE2184">
              <w:rPr>
                <w:color w:val="000000"/>
              </w:rPr>
              <w:t>Ж</w:t>
            </w:r>
            <w:proofErr w:type="gramEnd"/>
            <w:r w:rsidRPr="00EE2184">
              <w:rPr>
                <w:color w:val="000000"/>
              </w:rPr>
              <w:t>іберілетін</w:t>
            </w:r>
            <w:proofErr w:type="spellEnd"/>
            <w:r w:rsidRPr="00EE2184">
              <w:rPr>
                <w:color w:val="000000"/>
              </w:rPr>
              <w:t xml:space="preserve"> </w:t>
            </w:r>
            <w:proofErr w:type="spellStart"/>
            <w:r w:rsidRPr="00EE2184">
              <w:rPr>
                <w:color w:val="000000"/>
              </w:rPr>
              <w:t>жинақтың</w:t>
            </w:r>
            <w:proofErr w:type="spellEnd"/>
            <w:r w:rsidRPr="00EE2184">
              <w:rPr>
                <w:color w:val="000000"/>
              </w:rPr>
              <w:t xml:space="preserve"> саны*</w:t>
            </w:r>
          </w:p>
        </w:tc>
        <w:tc>
          <w:tcPr>
            <w:tcW w:w="2092" w:type="dxa"/>
            <w:gridSpan w:val="2"/>
          </w:tcPr>
          <w:p w:rsidR="005E5F1C" w:rsidRPr="00EE2184" w:rsidRDefault="005E5F1C" w:rsidP="00CD102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EE2184" w:rsidTr="005E5F1C">
        <w:tc>
          <w:tcPr>
            <w:tcW w:w="709" w:type="dxa"/>
            <w:vAlign w:val="center"/>
          </w:tcPr>
          <w:p w:rsidR="00EE2184" w:rsidRPr="00EE2184" w:rsidRDefault="00EE2184" w:rsidP="00CD102B">
            <w:pPr>
              <w:pStyle w:val="a7"/>
              <w:spacing w:before="0" w:beforeAutospacing="0" w:after="240" w:afterAutospacing="0"/>
            </w:pPr>
            <w:r w:rsidRPr="00EE2184">
              <w:t>11</w:t>
            </w:r>
          </w:p>
        </w:tc>
        <w:tc>
          <w:tcPr>
            <w:tcW w:w="6662" w:type="dxa"/>
            <w:gridSpan w:val="2"/>
          </w:tcPr>
          <w:p w:rsidR="00EE2184" w:rsidRPr="00EE2184" w:rsidRDefault="00EE2184" w:rsidP="00CD102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(моб.</w:t>
            </w:r>
            <w:proofErr w:type="gramStart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,ж</w:t>
            </w:r>
            <w:proofErr w:type="gramEnd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ұмыс,үй)</w:t>
            </w:r>
          </w:p>
        </w:tc>
        <w:tc>
          <w:tcPr>
            <w:tcW w:w="2092" w:type="dxa"/>
            <w:gridSpan w:val="2"/>
          </w:tcPr>
          <w:p w:rsidR="00EE2184" w:rsidRPr="00EE2184" w:rsidRDefault="00EE2184" w:rsidP="00CD102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EE2184" w:rsidTr="005E5F1C">
        <w:tc>
          <w:tcPr>
            <w:tcW w:w="709" w:type="dxa"/>
            <w:vAlign w:val="center"/>
          </w:tcPr>
          <w:p w:rsidR="00EE2184" w:rsidRPr="00EE2184" w:rsidRDefault="00EE2184" w:rsidP="00CD102B">
            <w:pPr>
              <w:pStyle w:val="a7"/>
              <w:spacing w:before="0" w:beforeAutospacing="0" w:after="240" w:afterAutospacing="0"/>
            </w:pPr>
            <w:r w:rsidRPr="00EE2184">
              <w:t>12</w:t>
            </w:r>
          </w:p>
        </w:tc>
        <w:tc>
          <w:tcPr>
            <w:tcW w:w="6662" w:type="dxa"/>
            <w:gridSpan w:val="2"/>
          </w:tcPr>
          <w:p w:rsidR="00EE2184" w:rsidRPr="00EE2184" w:rsidRDefault="00EE2184" w:rsidP="00CD102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92" w:type="dxa"/>
            <w:gridSpan w:val="2"/>
          </w:tcPr>
          <w:p w:rsidR="00EE2184" w:rsidRPr="00EE2184" w:rsidRDefault="00EE2184" w:rsidP="00CD102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EE2184" w:rsidTr="00D042D4">
        <w:tc>
          <w:tcPr>
            <w:tcW w:w="3807" w:type="dxa"/>
            <w:gridSpan w:val="2"/>
            <w:vAlign w:val="center"/>
          </w:tcPr>
          <w:p w:rsidR="00EE2184" w:rsidRPr="00EE2184" w:rsidRDefault="00EE2184" w:rsidP="00CD1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Жинақты</w:t>
            </w:r>
            <w:proofErr w:type="spellEnd"/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жіберу</w:t>
            </w:r>
            <w:proofErr w:type="spellEnd"/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пошталық</w:t>
            </w:r>
            <w:proofErr w:type="spellEnd"/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мекен-жайы</w:t>
            </w:r>
            <w:proofErr w:type="spellEnd"/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*:</w:t>
            </w:r>
          </w:p>
        </w:tc>
        <w:tc>
          <w:tcPr>
            <w:tcW w:w="4415" w:type="dxa"/>
            <w:gridSpan w:val="2"/>
            <w:vAlign w:val="center"/>
          </w:tcPr>
          <w:p w:rsidR="00EE2184" w:rsidRPr="00EE2184" w:rsidRDefault="00EE2184" w:rsidP="00CD1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Кімге</w:t>
            </w:r>
            <w:proofErr w:type="spellEnd"/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41" w:type="dxa"/>
            <w:vAlign w:val="center"/>
          </w:tcPr>
          <w:p w:rsidR="00EE2184" w:rsidRDefault="00EE2184" w:rsidP="00CD102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EE2184" w:rsidTr="00D042D4">
        <w:tc>
          <w:tcPr>
            <w:tcW w:w="3807" w:type="dxa"/>
            <w:gridSpan w:val="2"/>
            <w:vAlign w:val="center"/>
          </w:tcPr>
          <w:p w:rsidR="00EE2184" w:rsidRPr="00EE2184" w:rsidRDefault="00EE2184" w:rsidP="00CD102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5" w:type="dxa"/>
            <w:gridSpan w:val="2"/>
            <w:vAlign w:val="center"/>
          </w:tcPr>
          <w:p w:rsidR="00EE2184" w:rsidRPr="00EE2184" w:rsidRDefault="00EE2184" w:rsidP="00CD1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Кайда</w:t>
            </w:r>
            <w:proofErr w:type="spellEnd"/>
            <w:proofErr w:type="gramStart"/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соның</w:t>
            </w:r>
            <w:proofErr w:type="spellEnd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пошта</w:t>
            </w:r>
            <w:proofErr w:type="spellEnd"/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индексі</w:t>
            </w:r>
            <w:proofErr w:type="spellEnd"/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ел, </w:t>
            </w:r>
            <w:proofErr w:type="spellStart"/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облыс</w:t>
            </w:r>
            <w:proofErr w:type="spellEnd"/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қала</w:t>
            </w:r>
            <w:proofErr w:type="spellEnd"/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үй</w:t>
            </w:r>
            <w:proofErr w:type="spellEnd"/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пәтер</w:t>
            </w:r>
            <w:proofErr w:type="spellEnd"/>
            <w:r w:rsidRPr="00EE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1" w:type="dxa"/>
            <w:vAlign w:val="center"/>
          </w:tcPr>
          <w:p w:rsidR="00EE2184" w:rsidRDefault="00EE2184" w:rsidP="00CD102B">
            <w:pPr>
              <w:pStyle w:val="a7"/>
              <w:spacing w:before="0" w:beforeAutospacing="0" w:after="0" w:afterAutospacing="0"/>
              <w:jc w:val="both"/>
            </w:pPr>
          </w:p>
        </w:tc>
      </w:tr>
    </w:tbl>
    <w:p w:rsidR="005E5F1C" w:rsidRDefault="005E5F1C" w:rsidP="00304B5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5E5F1C" w:rsidRPr="005E5F1C" w:rsidRDefault="005E5F1C" w:rsidP="00304B5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04B57" w:rsidRPr="00304B57" w:rsidRDefault="00304B57" w:rsidP="00304B5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B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E16C2" w:rsidRPr="00304B57" w:rsidRDefault="00EE16C2" w:rsidP="00EE16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E16C2" w:rsidRPr="00304B57" w:rsidRDefault="00EE16C2" w:rsidP="00EE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6C2" w:rsidRPr="00304B57" w:rsidRDefault="00EE16C2">
      <w:pPr>
        <w:rPr>
          <w:rFonts w:ascii="Times New Roman" w:hAnsi="Times New Roman" w:cs="Times New Roman"/>
          <w:sz w:val="28"/>
          <w:szCs w:val="28"/>
        </w:rPr>
      </w:pPr>
    </w:p>
    <w:sectPr w:rsidR="00EE16C2" w:rsidRPr="00304B57" w:rsidSect="0093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4A8"/>
    <w:multiLevelType w:val="hybridMultilevel"/>
    <w:tmpl w:val="894CC356"/>
    <w:lvl w:ilvl="0" w:tplc="358CCAA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F33473"/>
    <w:multiLevelType w:val="hybridMultilevel"/>
    <w:tmpl w:val="8D464BB0"/>
    <w:lvl w:ilvl="0" w:tplc="F812967C">
      <w:start w:val="27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A3FFF"/>
    <w:multiLevelType w:val="hybridMultilevel"/>
    <w:tmpl w:val="9A96FF10"/>
    <w:lvl w:ilvl="0" w:tplc="358CCAA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FD0AC1"/>
    <w:multiLevelType w:val="hybridMultilevel"/>
    <w:tmpl w:val="5FD4C6AC"/>
    <w:lvl w:ilvl="0" w:tplc="358CC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C36BF"/>
    <w:multiLevelType w:val="hybridMultilevel"/>
    <w:tmpl w:val="0576FC24"/>
    <w:lvl w:ilvl="0" w:tplc="2FAE7F1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843079"/>
    <w:multiLevelType w:val="hybridMultilevel"/>
    <w:tmpl w:val="7BF2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17086"/>
    <w:multiLevelType w:val="hybridMultilevel"/>
    <w:tmpl w:val="4A24BB2C"/>
    <w:lvl w:ilvl="0" w:tplc="60E0C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9E"/>
    <w:rsid w:val="000005DB"/>
    <w:rsid w:val="0002453E"/>
    <w:rsid w:val="00043AF7"/>
    <w:rsid w:val="000F616D"/>
    <w:rsid w:val="00141A43"/>
    <w:rsid w:val="00195247"/>
    <w:rsid w:val="001C4A12"/>
    <w:rsid w:val="001F5F25"/>
    <w:rsid w:val="002115FC"/>
    <w:rsid w:val="00247321"/>
    <w:rsid w:val="002603D6"/>
    <w:rsid w:val="00276079"/>
    <w:rsid w:val="00290A86"/>
    <w:rsid w:val="002F3793"/>
    <w:rsid w:val="002F61D2"/>
    <w:rsid w:val="002F64B6"/>
    <w:rsid w:val="00304B57"/>
    <w:rsid w:val="00333414"/>
    <w:rsid w:val="00386884"/>
    <w:rsid w:val="00425EE5"/>
    <w:rsid w:val="004736B4"/>
    <w:rsid w:val="004A3D3F"/>
    <w:rsid w:val="004A4CF2"/>
    <w:rsid w:val="004D52DE"/>
    <w:rsid w:val="00511F85"/>
    <w:rsid w:val="00521704"/>
    <w:rsid w:val="00562407"/>
    <w:rsid w:val="0057451F"/>
    <w:rsid w:val="005822D5"/>
    <w:rsid w:val="005E5F1C"/>
    <w:rsid w:val="005F77A9"/>
    <w:rsid w:val="00632DEA"/>
    <w:rsid w:val="006616D4"/>
    <w:rsid w:val="00672968"/>
    <w:rsid w:val="00681050"/>
    <w:rsid w:val="00684E25"/>
    <w:rsid w:val="006B63E8"/>
    <w:rsid w:val="006C133B"/>
    <w:rsid w:val="006C3046"/>
    <w:rsid w:val="006C76DF"/>
    <w:rsid w:val="006D14A1"/>
    <w:rsid w:val="006D4911"/>
    <w:rsid w:val="00711F31"/>
    <w:rsid w:val="00716F44"/>
    <w:rsid w:val="00726FE9"/>
    <w:rsid w:val="00736CCF"/>
    <w:rsid w:val="00794835"/>
    <w:rsid w:val="007A38D1"/>
    <w:rsid w:val="007D4A66"/>
    <w:rsid w:val="007E6F9D"/>
    <w:rsid w:val="007F1FD9"/>
    <w:rsid w:val="007F5720"/>
    <w:rsid w:val="0080305D"/>
    <w:rsid w:val="008132AC"/>
    <w:rsid w:val="008379E7"/>
    <w:rsid w:val="00840595"/>
    <w:rsid w:val="00842C47"/>
    <w:rsid w:val="00843747"/>
    <w:rsid w:val="008448EE"/>
    <w:rsid w:val="00892F2C"/>
    <w:rsid w:val="008A26C2"/>
    <w:rsid w:val="008B069E"/>
    <w:rsid w:val="008F6904"/>
    <w:rsid w:val="00930339"/>
    <w:rsid w:val="00945BAE"/>
    <w:rsid w:val="009609AB"/>
    <w:rsid w:val="00985E0F"/>
    <w:rsid w:val="009E5422"/>
    <w:rsid w:val="00A0373A"/>
    <w:rsid w:val="00A11A58"/>
    <w:rsid w:val="00A13167"/>
    <w:rsid w:val="00A176A9"/>
    <w:rsid w:val="00A26A40"/>
    <w:rsid w:val="00A36D50"/>
    <w:rsid w:val="00A75864"/>
    <w:rsid w:val="00AA549E"/>
    <w:rsid w:val="00AF7F43"/>
    <w:rsid w:val="00B06FEA"/>
    <w:rsid w:val="00B17E3D"/>
    <w:rsid w:val="00B4762C"/>
    <w:rsid w:val="00B51E18"/>
    <w:rsid w:val="00B8683D"/>
    <w:rsid w:val="00B97822"/>
    <w:rsid w:val="00BA08AF"/>
    <w:rsid w:val="00C36352"/>
    <w:rsid w:val="00C60EB8"/>
    <w:rsid w:val="00CA194D"/>
    <w:rsid w:val="00D263FF"/>
    <w:rsid w:val="00D522E9"/>
    <w:rsid w:val="00DB1DB1"/>
    <w:rsid w:val="00DD4D60"/>
    <w:rsid w:val="00DF279F"/>
    <w:rsid w:val="00EC2E6A"/>
    <w:rsid w:val="00EE16C2"/>
    <w:rsid w:val="00EE2184"/>
    <w:rsid w:val="00F015B3"/>
    <w:rsid w:val="00F20A0D"/>
    <w:rsid w:val="00F30DB3"/>
    <w:rsid w:val="00F36D73"/>
    <w:rsid w:val="00F477F6"/>
    <w:rsid w:val="00F5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4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AA549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D52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val">
    <w:name w:val="val"/>
    <w:basedOn w:val="a0"/>
    <w:rsid w:val="00EE16C2"/>
  </w:style>
  <w:style w:type="character" w:styleId="a5">
    <w:name w:val="Hyperlink"/>
    <w:basedOn w:val="a0"/>
    <w:uiPriority w:val="99"/>
    <w:unhideWhenUsed/>
    <w:rsid w:val="00EE16C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F6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616D"/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5E5F1C"/>
    <w:rPr>
      <w:i/>
      <w:iCs/>
    </w:rPr>
  </w:style>
  <w:style w:type="paragraph" w:styleId="a7">
    <w:name w:val="Normal (Web)"/>
    <w:basedOn w:val="a"/>
    <w:uiPriority w:val="99"/>
    <w:unhideWhenUsed/>
    <w:rsid w:val="005E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E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E5F1C"/>
    <w:rPr>
      <w:b/>
      <w:bCs/>
    </w:rPr>
  </w:style>
  <w:style w:type="character" w:customStyle="1" w:styleId="apple-converted-space">
    <w:name w:val="apple-converted-space"/>
    <w:basedOn w:val="a0"/>
    <w:rsid w:val="005E5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4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AA549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D52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val">
    <w:name w:val="val"/>
    <w:basedOn w:val="a0"/>
    <w:rsid w:val="00EE16C2"/>
  </w:style>
  <w:style w:type="character" w:styleId="a5">
    <w:name w:val="Hyperlink"/>
    <w:basedOn w:val="a0"/>
    <w:uiPriority w:val="99"/>
    <w:unhideWhenUsed/>
    <w:rsid w:val="00EE16C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F6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616D"/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5E5F1C"/>
    <w:rPr>
      <w:i/>
      <w:iCs/>
    </w:rPr>
  </w:style>
  <w:style w:type="paragraph" w:styleId="a7">
    <w:name w:val="Normal (Web)"/>
    <w:basedOn w:val="a"/>
    <w:uiPriority w:val="99"/>
    <w:unhideWhenUsed/>
    <w:rsid w:val="005E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E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E5F1C"/>
    <w:rPr>
      <w:b/>
      <w:bCs/>
    </w:rPr>
  </w:style>
  <w:style w:type="character" w:customStyle="1" w:styleId="apple-converted-space">
    <w:name w:val="apple-converted-space"/>
    <w:basedOn w:val="a0"/>
    <w:rsid w:val="005E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.7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humadil_4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.7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humadil_4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2</cp:revision>
  <cp:lastPrinted>2016-04-15T06:20:00Z</cp:lastPrinted>
  <dcterms:created xsi:type="dcterms:W3CDTF">2016-08-23T03:58:00Z</dcterms:created>
  <dcterms:modified xsi:type="dcterms:W3CDTF">2016-08-23T03:58:00Z</dcterms:modified>
</cp:coreProperties>
</file>