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24" w:rsidRDefault="000511FA" w:rsidP="00685C0E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4A797424" wp14:editId="30697606">
            <wp:simplePos x="0" y="0"/>
            <wp:positionH relativeFrom="column">
              <wp:posOffset>2548890</wp:posOffset>
            </wp:positionH>
            <wp:positionV relativeFrom="paragraph">
              <wp:posOffset>-536575</wp:posOffset>
            </wp:positionV>
            <wp:extent cx="1752600" cy="1313180"/>
            <wp:effectExtent l="0" t="0" r="0" b="1270"/>
            <wp:wrapNone/>
            <wp:docPr id="4" name="Рисунок 4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32F3B8" wp14:editId="21BCA4A0">
                <wp:simplePos x="0" y="0"/>
                <wp:positionH relativeFrom="column">
                  <wp:posOffset>-152400</wp:posOffset>
                </wp:positionH>
                <wp:positionV relativeFrom="paragraph">
                  <wp:posOffset>-582295</wp:posOffset>
                </wp:positionV>
                <wp:extent cx="2754630" cy="1435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С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  <w:lang w:val="en-US"/>
                              </w:rPr>
                              <w:t xml:space="preserve">enter of international partnership 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kk-KZ"/>
                              </w:rPr>
                            </w:pP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kk-KZ"/>
                              </w:rPr>
                              <w:t>070004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kk-KZ"/>
                              </w:rPr>
                              <w:t>The Republic of Kazakhstan,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kk-KZ"/>
                              </w:rPr>
                              <w:t>Ust-Kamenogorsk,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kk-KZ"/>
                              </w:rPr>
                              <w:t>st. A. Prot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kk-KZ"/>
                              </w:rPr>
                              <w:t>zanov 95 B, office 314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 xml:space="preserve">el.: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+7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 xml:space="preserve"> 705 250 08 21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E-mail: info@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instrText xml:space="preserve"> HYPERLINK "mailto:center-ip@mail.ru" </w:instrTex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a3"/>
                                <w:rFonts w:ascii="Verdana" w:hAnsi="Verdana"/>
                                <w:b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center-ip.com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www.center-ip.com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2F3B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2pt;margin-top:-45.85pt;width:216.9pt;height:11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dX0AIAAMA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" filled="f" stroked="f">
                <v:textbox>
                  <w:txbxContent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С</w:t>
                      </w:r>
                      <w:r>
                        <w:rPr>
                          <w:rFonts w:ascii="Verdana" w:hAnsi="Verdana"/>
                          <w:b/>
                          <w:color w:val="333399"/>
                          <w:lang w:val="en-US"/>
                        </w:rPr>
                        <w:t xml:space="preserve">enter of international partnership 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lang w:val="kk-KZ"/>
                        </w:rPr>
                      </w:pP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kk-KZ"/>
                        </w:rPr>
                        <w:t>070004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kk-KZ"/>
                        </w:rPr>
                        <w:t>The Republic of Kazakhstan,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kk-KZ"/>
                        </w:rPr>
                        <w:t>Ust-Kamenogorsk,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kk-KZ"/>
                        </w:rPr>
                        <w:t>st. A. Prot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kk-KZ"/>
                        </w:rPr>
                        <w:t>zanov 95 B, office 314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  <w:t xml:space="preserve">el.: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+7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  <w:t xml:space="preserve"> 705 250 08 21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E-mail: info@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instrText xml:space="preserve"> HYPERLINK "mailto:center-ip@mail.ru" </w:instrTex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>
                        <w:rPr>
                          <w:rStyle w:val="a3"/>
                          <w:rFonts w:ascii="Verdana" w:hAnsi="Verdana"/>
                          <w:b/>
                          <w:sz w:val="16"/>
                          <w:szCs w:val="16"/>
                          <w:u w:val="none"/>
                          <w:lang w:val="en-US"/>
                        </w:rPr>
                        <w:t>center-ip.com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www.center-ip.com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505FE9" wp14:editId="047C6B74">
                <wp:simplePos x="0" y="0"/>
                <wp:positionH relativeFrom="column">
                  <wp:posOffset>4337050</wp:posOffset>
                </wp:positionH>
                <wp:positionV relativeFrom="paragraph">
                  <wp:posOffset>-591185</wp:posOffset>
                </wp:positionV>
                <wp:extent cx="2395855" cy="13925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Центр международного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99"/>
                              </w:rPr>
                              <w:t>партнёрства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lang w:val="kk-KZ"/>
                              </w:rPr>
                            </w:pP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 xml:space="preserve">070004, Республика Казахстан, 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 xml:space="preserve">г. Усть-Каменогорск, 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ул. А.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Протозанова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95 Б, офис 314,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 xml:space="preserve">Тел.: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+7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> 705 250 08 21</w:t>
                            </w:r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E-mail: info@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rFonts w:ascii="Verdana" w:hAnsi="Verdana"/>
                                  <w:b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center-ip.com</w:t>
                              </w:r>
                            </w:hyperlink>
                          </w:p>
                          <w:p w:rsidR="000511FA" w:rsidRDefault="000511FA" w:rsidP="000511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www.center-ip.com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5FE9" id="Надпись 2" o:spid="_x0000_s1027" type="#_x0000_t202" style="position:absolute;left:0;text-align:left;margin-left:341.5pt;margin-top:-46.55pt;width:188.65pt;height:109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x00Q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" filled="f" stroked="f">
                <v:textbox>
                  <w:txbxContent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Центр международного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</w:rPr>
                      </w:pPr>
                      <w:r>
                        <w:rPr>
                          <w:rFonts w:ascii="Verdana" w:hAnsi="Verdana"/>
                          <w:b/>
                          <w:color w:val="333399"/>
                        </w:rPr>
                        <w:t>партнёрства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lang w:val="kk-KZ"/>
                        </w:rPr>
                      </w:pP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  <w:t xml:space="preserve">070004, Республика Казахстан, 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  <w:t xml:space="preserve">г. Усть-Каменогорск, 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 xml:space="preserve">ул. А.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>Протозанова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 xml:space="preserve"> 95 Б, офис 314,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  <w:t xml:space="preserve">Тел.: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+7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kk-KZ"/>
                        </w:rPr>
                        <w:t> 705 250 08 21</w:t>
                      </w:r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E-mail: info@</w:t>
                      </w:r>
                      <w:hyperlink r:id="rId7" w:history="1">
                        <w:r>
                          <w:rPr>
                            <w:rStyle w:val="a3"/>
                            <w:rFonts w:ascii="Verdana" w:hAnsi="Verdana"/>
                            <w:b/>
                            <w:sz w:val="16"/>
                            <w:szCs w:val="16"/>
                            <w:u w:val="none"/>
                            <w:lang w:val="en-US"/>
                          </w:rPr>
                          <w:t>center-ip.com</w:t>
                        </w:r>
                      </w:hyperlink>
                    </w:p>
                    <w:p w:rsidR="000511FA" w:rsidRDefault="000511FA" w:rsidP="000511F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www.center-ip.com</w:t>
                      </w:r>
                    </w:p>
                  </w:txbxContent>
                </v:textbox>
              </v:shape>
            </w:pict>
          </mc:Fallback>
        </mc:AlternateContent>
      </w:r>
    </w:p>
    <w:p w:rsidR="00826524" w:rsidRDefault="00826524" w:rsidP="00685C0E">
      <w:pPr>
        <w:jc w:val="both"/>
        <w:rPr>
          <w:b/>
        </w:rPr>
      </w:pPr>
    </w:p>
    <w:p w:rsidR="00826524" w:rsidRDefault="00826524" w:rsidP="00685C0E">
      <w:pPr>
        <w:jc w:val="both"/>
        <w:rPr>
          <w:b/>
        </w:rPr>
      </w:pPr>
    </w:p>
    <w:p w:rsidR="00826524" w:rsidRDefault="00826524" w:rsidP="00685C0E">
      <w:pPr>
        <w:jc w:val="both"/>
        <w:rPr>
          <w:b/>
        </w:rPr>
      </w:pPr>
    </w:p>
    <w:p w:rsidR="00826524" w:rsidRDefault="00826524" w:rsidP="00685C0E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4C8D6" wp14:editId="5B1983EB">
                <wp:simplePos x="0" y="0"/>
                <wp:positionH relativeFrom="column">
                  <wp:posOffset>-699770</wp:posOffset>
                </wp:positionH>
                <wp:positionV relativeFrom="paragraph">
                  <wp:posOffset>238125</wp:posOffset>
                </wp:positionV>
                <wp:extent cx="78867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DA70" id="Прямая соединительная линия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18.75pt" to="565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826524" w:rsidRDefault="00826524" w:rsidP="00685C0E">
      <w:pPr>
        <w:jc w:val="both"/>
        <w:rPr>
          <w:b/>
        </w:rPr>
      </w:pPr>
    </w:p>
    <w:p w:rsidR="00826524" w:rsidRDefault="00826524" w:rsidP="00685C0E">
      <w:pPr>
        <w:jc w:val="both"/>
        <w:rPr>
          <w:b/>
        </w:rPr>
      </w:pPr>
    </w:p>
    <w:p w:rsidR="00826524" w:rsidRDefault="00826524" w:rsidP="00826524">
      <w:pPr>
        <w:jc w:val="right"/>
        <w:rPr>
          <w:b/>
        </w:rPr>
      </w:pPr>
      <w:r>
        <w:rPr>
          <w:b/>
        </w:rPr>
        <w:t>Для всех заинтересованных лиц</w:t>
      </w:r>
    </w:p>
    <w:p w:rsidR="00826524" w:rsidRDefault="00826524" w:rsidP="00826524">
      <w:pPr>
        <w:jc w:val="right"/>
        <w:rPr>
          <w:b/>
        </w:rPr>
      </w:pPr>
      <w:bookmarkStart w:id="0" w:name="_GoBack"/>
      <w:bookmarkEnd w:id="0"/>
    </w:p>
    <w:p w:rsidR="00826524" w:rsidRDefault="00826524" w:rsidP="00826524">
      <w:pPr>
        <w:jc w:val="center"/>
        <w:rPr>
          <w:b/>
          <w:spacing w:val="-2"/>
        </w:rPr>
      </w:pPr>
      <w:r>
        <w:rPr>
          <w:b/>
          <w:spacing w:val="-2"/>
        </w:rPr>
        <w:t>Уважаемые авторы!</w:t>
      </w:r>
    </w:p>
    <w:p w:rsidR="00826524" w:rsidRDefault="00826524" w:rsidP="00685C0E">
      <w:pPr>
        <w:jc w:val="both"/>
        <w:rPr>
          <w:b/>
        </w:rPr>
      </w:pPr>
    </w:p>
    <w:p w:rsidR="00A300EB" w:rsidRPr="003D3959" w:rsidRDefault="006E0D28" w:rsidP="00826524">
      <w:pPr>
        <w:ind w:firstLine="709"/>
        <w:jc w:val="both"/>
        <w:rPr>
          <w:b/>
        </w:rPr>
      </w:pPr>
      <w:r w:rsidRPr="003D3959">
        <w:rPr>
          <w:b/>
        </w:rPr>
        <w:t xml:space="preserve">Международная ассоциация </w:t>
      </w:r>
      <w:r w:rsidRPr="003D3959">
        <w:rPr>
          <w:b/>
          <w:lang w:val="en-US"/>
        </w:rPr>
        <w:t>FRANCE</w:t>
      </w:r>
      <w:r w:rsidRPr="003D3959">
        <w:rPr>
          <w:b/>
        </w:rPr>
        <w:t>-</w:t>
      </w:r>
      <w:r w:rsidRPr="003D3959">
        <w:rPr>
          <w:b/>
          <w:lang w:val="en-US"/>
        </w:rPr>
        <w:t>KAZAKHSTAN</w:t>
      </w:r>
      <w:r w:rsidRPr="003D3959">
        <w:rPr>
          <w:b/>
        </w:rPr>
        <w:t xml:space="preserve"> принимает к рассмотрению заявки на публикацию статей, монографий, учебных пособий и других материалах в известиях: Научный Альманах ассоциации </w:t>
      </w:r>
      <w:r w:rsidRPr="003D3959">
        <w:rPr>
          <w:b/>
          <w:lang w:val="en-US"/>
        </w:rPr>
        <w:t>FRANCE</w:t>
      </w:r>
      <w:r w:rsidRPr="003D3959">
        <w:rPr>
          <w:b/>
        </w:rPr>
        <w:t>-</w:t>
      </w:r>
      <w:r w:rsidRPr="003D3959">
        <w:rPr>
          <w:b/>
          <w:lang w:val="en-US"/>
        </w:rPr>
        <w:t>KAZAKHSTAN</w:t>
      </w:r>
      <w:r w:rsidR="00A300EB" w:rsidRPr="003D3959">
        <w:rPr>
          <w:b/>
        </w:rPr>
        <w:t>.</w:t>
      </w:r>
    </w:p>
    <w:p w:rsidR="00A300EB" w:rsidRPr="003D3959" w:rsidRDefault="00A300EB" w:rsidP="00826524">
      <w:pPr>
        <w:ind w:firstLine="709"/>
        <w:jc w:val="both"/>
        <w:rPr>
          <w:b/>
        </w:rPr>
      </w:pPr>
      <w:r w:rsidRPr="003D3959">
        <w:rPr>
          <w:b/>
        </w:rPr>
        <w:t xml:space="preserve">Цель журнала: публикация результатов научных исследований учащихся, студентов, педагогов, преподавателей, магистрантов и докторов </w:t>
      </w:r>
      <w:r w:rsidRPr="003D3959">
        <w:rPr>
          <w:b/>
          <w:lang w:val="en-US"/>
        </w:rPr>
        <w:t>PhD</w:t>
      </w:r>
      <w:r w:rsidRPr="003D3959">
        <w:rPr>
          <w:b/>
        </w:rPr>
        <w:t>.</w:t>
      </w:r>
    </w:p>
    <w:p w:rsidR="00A300EB" w:rsidRDefault="00A300EB" w:rsidP="00826524">
      <w:pPr>
        <w:ind w:firstLine="709"/>
        <w:jc w:val="both"/>
        <w:rPr>
          <w:b/>
        </w:rPr>
      </w:pPr>
      <w:r w:rsidRPr="003D3959">
        <w:rPr>
          <w:b/>
        </w:rPr>
        <w:t>Журналу присвоен международный стандартный номер периодических изданий (</w:t>
      </w:r>
      <w:proofErr w:type="spellStart"/>
      <w:r w:rsidRPr="003D3959">
        <w:rPr>
          <w:b/>
        </w:rPr>
        <w:t>International</w:t>
      </w:r>
      <w:proofErr w:type="spellEnd"/>
      <w:r w:rsidRPr="003D3959">
        <w:rPr>
          <w:b/>
        </w:rPr>
        <w:t xml:space="preserve"> </w:t>
      </w:r>
      <w:proofErr w:type="spellStart"/>
      <w:r w:rsidRPr="003D3959">
        <w:rPr>
          <w:b/>
        </w:rPr>
        <w:t>standard</w:t>
      </w:r>
      <w:proofErr w:type="spellEnd"/>
      <w:r w:rsidRPr="003D3959">
        <w:rPr>
          <w:b/>
        </w:rPr>
        <w:t xml:space="preserve"> </w:t>
      </w:r>
      <w:proofErr w:type="spellStart"/>
      <w:r w:rsidRPr="003D3959">
        <w:rPr>
          <w:b/>
        </w:rPr>
        <w:t>serial</w:t>
      </w:r>
      <w:proofErr w:type="spellEnd"/>
      <w:r w:rsidRPr="003D3959">
        <w:rPr>
          <w:b/>
        </w:rPr>
        <w:t xml:space="preserve"> </w:t>
      </w:r>
      <w:proofErr w:type="spellStart"/>
      <w:r w:rsidRPr="003D3959">
        <w:rPr>
          <w:b/>
        </w:rPr>
        <w:t>number</w:t>
      </w:r>
      <w:proofErr w:type="spellEnd"/>
      <w:r w:rsidRPr="003D3959">
        <w:rPr>
          <w:b/>
        </w:rPr>
        <w:t>) ISSN: 2273-4120.</w:t>
      </w:r>
    </w:p>
    <w:p w:rsidR="00702864" w:rsidRPr="003D3959" w:rsidRDefault="00702864" w:rsidP="00826524">
      <w:pPr>
        <w:ind w:firstLine="709"/>
        <w:jc w:val="both"/>
        <w:rPr>
          <w:b/>
        </w:rPr>
      </w:pPr>
      <w:r w:rsidRPr="00702864">
        <w:rPr>
          <w:b/>
        </w:rPr>
        <w:t>Журнал входит в базу данных Российского индекса научного цитирования (</w:t>
      </w:r>
      <w:proofErr w:type="spellStart"/>
      <w:r w:rsidRPr="00702864">
        <w:rPr>
          <w:b/>
        </w:rPr>
        <w:t>импакт</w:t>
      </w:r>
      <w:proofErr w:type="spellEnd"/>
      <w:r w:rsidRPr="00702864">
        <w:rPr>
          <w:b/>
        </w:rPr>
        <w:t>-фактор), на основании лицензионного договора №669-10/2014, от 24 октября 2014 года, в системе ООО "НАУЧНАЯ ЭЛЕКТРОННАЯ БИБЛИОТЕКА" Российской Федерации.</w:t>
      </w:r>
    </w:p>
    <w:p w:rsidR="00E0750D" w:rsidRPr="003D3959" w:rsidRDefault="00E0750D" w:rsidP="00826524">
      <w:pPr>
        <w:ind w:firstLine="709"/>
        <w:jc w:val="both"/>
        <w:rPr>
          <w:spacing w:val="-2"/>
        </w:rPr>
      </w:pPr>
      <w:r w:rsidRPr="003D3959">
        <w:rPr>
          <w:spacing w:val="-2"/>
        </w:rPr>
        <w:t>Редакция принимает к рассмотрению материалы, тщательно выверенные, отредактированные с соблюдением всех правил. Второй экземпляр должен быть подписан автором и научным руководителем (для магистрантов) или приложена рецензия квалифицированного специалиста. </w:t>
      </w:r>
    </w:p>
    <w:p w:rsidR="00E0750D" w:rsidRDefault="00A300EB" w:rsidP="000E2F8E">
      <w:pPr>
        <w:ind w:firstLine="709"/>
        <w:jc w:val="both"/>
        <w:rPr>
          <w:spacing w:val="-2"/>
        </w:rPr>
      </w:pPr>
      <w:r w:rsidRPr="003D3959">
        <w:rPr>
          <w:spacing w:val="-2"/>
        </w:rPr>
        <w:t>Настоятельно рекомендуем следовать требованиям к оформлению научных статей, т. к. это значительно сокращает время обработки материалов редакцией и, со</w:t>
      </w:r>
      <w:r w:rsidR="00E0750D" w:rsidRPr="003D3959">
        <w:rPr>
          <w:spacing w:val="-2"/>
        </w:rPr>
        <w:t>ответственно, сроки публикации.</w:t>
      </w:r>
    </w:p>
    <w:p w:rsidR="000E2F8E" w:rsidRPr="00702864" w:rsidRDefault="000E2F8E" w:rsidP="000E2F8E">
      <w:pPr>
        <w:ind w:firstLine="709"/>
        <w:jc w:val="both"/>
        <w:rPr>
          <w:spacing w:val="-2"/>
        </w:rPr>
      </w:pPr>
      <w:r w:rsidRPr="00702864">
        <w:rPr>
          <w:spacing w:val="-2"/>
        </w:rPr>
        <w:t>Ответственность за содержание статьи несет автор(ы). В представленной статье должны использоваться только оригинальные научные данные, соответствующие официальной статистике.</w:t>
      </w:r>
    </w:p>
    <w:p w:rsidR="00E0750D" w:rsidRPr="003D3959" w:rsidRDefault="00E0750D" w:rsidP="000E2F8E">
      <w:pPr>
        <w:ind w:firstLine="709"/>
        <w:jc w:val="both"/>
        <w:rPr>
          <w:spacing w:val="-2"/>
        </w:rPr>
      </w:pPr>
      <w:r w:rsidRPr="003D3959">
        <w:rPr>
          <w:spacing w:val="-2"/>
        </w:rPr>
        <w:t>Если по нашей предварительной оценк</w:t>
      </w:r>
      <w:r w:rsidR="005C2174">
        <w:rPr>
          <w:spacing w:val="-2"/>
        </w:rPr>
        <w:t>е</w:t>
      </w:r>
      <w:r w:rsidRPr="003D3959">
        <w:rPr>
          <w:spacing w:val="-2"/>
        </w:rPr>
        <w:t>, статья содержит большое количество</w:t>
      </w:r>
      <w:r w:rsidR="005C2174">
        <w:rPr>
          <w:spacing w:val="-2"/>
        </w:rPr>
        <w:t xml:space="preserve"> </w:t>
      </w:r>
      <w:r w:rsidRPr="003D3959">
        <w:rPr>
          <w:spacing w:val="-2"/>
        </w:rPr>
        <w:t xml:space="preserve">замечаний, исправление которых выходит за рамки нашей компетенции, автору будет отказано </w:t>
      </w:r>
      <w:proofErr w:type="gramStart"/>
      <w:r w:rsidRPr="003D3959">
        <w:rPr>
          <w:spacing w:val="-2"/>
        </w:rPr>
        <w:t>в публикации</w:t>
      </w:r>
      <w:proofErr w:type="gramEnd"/>
      <w:r w:rsidRPr="003D3959">
        <w:rPr>
          <w:spacing w:val="-2"/>
        </w:rPr>
        <w:t xml:space="preserve"> и статья будет передана для исправления.</w:t>
      </w:r>
    </w:p>
    <w:p w:rsidR="008F75F1" w:rsidRPr="003D3959" w:rsidRDefault="008F75F1" w:rsidP="00A300EB">
      <w:pPr>
        <w:jc w:val="both"/>
        <w:rPr>
          <w:spacing w:val="-2"/>
        </w:rPr>
      </w:pPr>
    </w:p>
    <w:p w:rsidR="008F75F1" w:rsidRPr="003D3959" w:rsidRDefault="008F75F1" w:rsidP="008F75F1">
      <w:pPr>
        <w:pStyle w:val="a8"/>
        <w:shd w:val="clear" w:color="auto" w:fill="FFFFFF"/>
        <w:spacing w:before="0" w:beforeAutospacing="0" w:after="0" w:afterAutospacing="0" w:line="248" w:lineRule="atLeast"/>
        <w:jc w:val="center"/>
        <w:rPr>
          <w:b/>
          <w:color w:val="0000FF"/>
        </w:rPr>
      </w:pPr>
      <w:r w:rsidRPr="003D3959">
        <w:rPr>
          <w:rStyle w:val="a9"/>
          <w:color w:val="000080"/>
        </w:rPr>
        <w:t>Общая стоимость публикации статьи составляет</w:t>
      </w:r>
      <w:r w:rsidRPr="003D3959">
        <w:rPr>
          <w:rStyle w:val="apple-converted-space"/>
          <w:b/>
          <w:bCs/>
          <w:color w:val="000080"/>
        </w:rPr>
        <w:t> </w:t>
      </w:r>
      <w:r w:rsidR="00826524">
        <w:rPr>
          <w:rStyle w:val="a9"/>
          <w:color w:val="FF0000"/>
        </w:rPr>
        <w:t>6000 тенге</w:t>
      </w:r>
      <w:r w:rsidRPr="003D3959">
        <w:rPr>
          <w:rStyle w:val="apple-converted-space"/>
          <w:b/>
          <w:bCs/>
          <w:color w:val="FF0000"/>
        </w:rPr>
        <w:t> </w:t>
      </w:r>
      <w:r w:rsidRPr="003D3959">
        <w:rPr>
          <w:rStyle w:val="a9"/>
          <w:color w:val="000080"/>
        </w:rPr>
        <w:t>(</w:t>
      </w:r>
      <w:r w:rsidR="003D3959">
        <w:rPr>
          <w:rStyle w:val="a9"/>
          <w:color w:val="000080"/>
        </w:rPr>
        <w:t>5</w:t>
      </w:r>
      <w:r w:rsidRPr="003D3959">
        <w:rPr>
          <w:rStyle w:val="a9"/>
          <w:color w:val="000080"/>
        </w:rPr>
        <w:t xml:space="preserve"> страниц, формат A</w:t>
      </w:r>
      <w:r w:rsidR="003D3959">
        <w:rPr>
          <w:rStyle w:val="a9"/>
          <w:color w:val="000080"/>
        </w:rPr>
        <w:t>4</w:t>
      </w:r>
      <w:r w:rsidRPr="003D3959">
        <w:rPr>
          <w:rStyle w:val="a9"/>
          <w:color w:val="000080"/>
        </w:rPr>
        <w:t>),</w:t>
      </w:r>
      <w:r w:rsidR="003D3959">
        <w:rPr>
          <w:rStyle w:val="a9"/>
          <w:color w:val="000080"/>
        </w:rPr>
        <w:t xml:space="preserve"> </w:t>
      </w:r>
      <w:r w:rsidRPr="003D3959">
        <w:rPr>
          <w:rStyle w:val="a9"/>
          <w:color w:val="000080"/>
        </w:rPr>
        <w:t xml:space="preserve">за каждую дополнительную страницу взимается плата </w:t>
      </w:r>
      <w:r w:rsidR="00826524">
        <w:rPr>
          <w:rStyle w:val="a9"/>
          <w:color w:val="000080"/>
        </w:rPr>
        <w:t>–</w:t>
      </w:r>
      <w:r w:rsidRPr="003D3959">
        <w:rPr>
          <w:rStyle w:val="apple-converted-space"/>
          <w:b/>
          <w:bCs/>
          <w:color w:val="000080"/>
        </w:rPr>
        <w:t> </w:t>
      </w:r>
      <w:r w:rsidR="00826524">
        <w:rPr>
          <w:rStyle w:val="a9"/>
          <w:color w:val="FF0000"/>
        </w:rPr>
        <w:t>500 тенге</w:t>
      </w:r>
      <w:r w:rsidRPr="003D3959">
        <w:rPr>
          <w:rStyle w:val="a9"/>
          <w:color w:val="000080"/>
        </w:rPr>
        <w:t>.</w:t>
      </w:r>
    </w:p>
    <w:p w:rsidR="00312782" w:rsidRPr="003D3959" w:rsidRDefault="00312782" w:rsidP="00A300EB">
      <w:pPr>
        <w:jc w:val="center"/>
        <w:rPr>
          <w:b/>
        </w:rPr>
      </w:pPr>
    </w:p>
    <w:p w:rsidR="00E0750D" w:rsidRPr="009E4F92" w:rsidRDefault="00A300EB" w:rsidP="008F75F1">
      <w:pPr>
        <w:jc w:val="center"/>
        <w:rPr>
          <w:b/>
          <w:color w:val="0000FF"/>
        </w:rPr>
      </w:pPr>
      <w:r w:rsidRPr="003D3959">
        <w:rPr>
          <w:b/>
        </w:rPr>
        <w:t>Заявку на публикацию следует отправлять по электронной почте редактору издания:</w:t>
      </w:r>
      <w:r w:rsidR="003D3959">
        <w:rPr>
          <w:b/>
        </w:rPr>
        <w:t xml:space="preserve"> </w:t>
      </w:r>
      <w:hyperlink r:id="rId8" w:history="1">
        <w:r w:rsidR="009E4F92" w:rsidRPr="000C166E">
          <w:rPr>
            <w:rStyle w:val="a3"/>
            <w:b/>
            <w:u w:val="none"/>
            <w:lang w:val="en-US"/>
          </w:rPr>
          <w:t>scientific</w:t>
        </w:r>
        <w:r w:rsidR="009E4F92" w:rsidRPr="000C166E">
          <w:rPr>
            <w:rStyle w:val="a3"/>
            <w:b/>
            <w:u w:val="none"/>
          </w:rPr>
          <w:t>.</w:t>
        </w:r>
        <w:r w:rsidR="009E4F92" w:rsidRPr="000C166E">
          <w:rPr>
            <w:rStyle w:val="a3"/>
            <w:b/>
            <w:u w:val="none"/>
            <w:lang w:val="en-US"/>
          </w:rPr>
          <w:t>almanac</w:t>
        </w:r>
        <w:r w:rsidR="009E4F92" w:rsidRPr="000C166E">
          <w:rPr>
            <w:rStyle w:val="a3"/>
            <w:b/>
            <w:u w:val="none"/>
          </w:rPr>
          <w:t>@</w:t>
        </w:r>
        <w:proofErr w:type="spellStart"/>
        <w:r w:rsidR="009E4F92" w:rsidRPr="000C166E">
          <w:rPr>
            <w:rStyle w:val="a3"/>
            <w:b/>
            <w:u w:val="none"/>
            <w:lang w:val="en-US"/>
          </w:rPr>
          <w:t>gmail</w:t>
        </w:r>
        <w:proofErr w:type="spellEnd"/>
        <w:r w:rsidR="009E4F92" w:rsidRPr="000C166E">
          <w:rPr>
            <w:rStyle w:val="a3"/>
            <w:b/>
            <w:u w:val="none"/>
          </w:rPr>
          <w:t>.</w:t>
        </w:r>
        <w:r w:rsidR="009E4F92" w:rsidRPr="000C166E">
          <w:rPr>
            <w:rStyle w:val="a3"/>
            <w:b/>
            <w:u w:val="none"/>
            <w:lang w:val="en-US"/>
          </w:rPr>
          <w:t>com</w:t>
        </w:r>
      </w:hyperlink>
      <w:r w:rsidR="009E4F92">
        <w:rPr>
          <w:b/>
          <w:color w:val="0000FF"/>
        </w:rPr>
        <w:t xml:space="preserve"> </w:t>
      </w:r>
    </w:p>
    <w:p w:rsidR="00312782" w:rsidRPr="003D3959" w:rsidRDefault="00312782" w:rsidP="00A300EB">
      <w:pPr>
        <w:jc w:val="center"/>
        <w:rPr>
          <w:b/>
          <w:color w:val="0000FF"/>
        </w:rPr>
      </w:pPr>
    </w:p>
    <w:p w:rsidR="00312782" w:rsidRPr="003D3959" w:rsidRDefault="00312782" w:rsidP="00312782">
      <w:pPr>
        <w:jc w:val="both"/>
        <w:rPr>
          <w:b/>
        </w:rPr>
      </w:pPr>
      <w:r w:rsidRPr="003D3959">
        <w:rPr>
          <w:b/>
        </w:rPr>
        <w:t>Оформление заявки:</w:t>
      </w:r>
    </w:p>
    <w:p w:rsidR="00312782" w:rsidRPr="003D3959" w:rsidRDefault="00312782" w:rsidP="00312782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3D3959">
        <w:rPr>
          <w:sz w:val="24"/>
          <w:szCs w:val="24"/>
        </w:rPr>
        <w:t>1. Сведения об авторе (ах) в отдельном файле:</w:t>
      </w:r>
    </w:p>
    <w:p w:rsidR="00312782" w:rsidRPr="003D3959" w:rsidRDefault="00312782" w:rsidP="00312782">
      <w:pPr>
        <w:tabs>
          <w:tab w:val="left" w:pos="426"/>
        </w:tabs>
        <w:jc w:val="both"/>
      </w:pPr>
      <w:r w:rsidRPr="003D3959">
        <w:t>Фамилия, имя, отчество.</w:t>
      </w:r>
    </w:p>
    <w:p w:rsidR="00312782" w:rsidRPr="003D3959" w:rsidRDefault="00312782" w:rsidP="00312782">
      <w:pPr>
        <w:tabs>
          <w:tab w:val="left" w:pos="426"/>
        </w:tabs>
        <w:jc w:val="both"/>
      </w:pPr>
      <w:r w:rsidRPr="003D3959">
        <w:t>Ученая степень (при наличии).</w:t>
      </w:r>
    </w:p>
    <w:p w:rsidR="00312782" w:rsidRPr="003D3959" w:rsidRDefault="00312782" w:rsidP="00312782">
      <w:pPr>
        <w:tabs>
          <w:tab w:val="left" w:pos="426"/>
        </w:tabs>
        <w:jc w:val="both"/>
      </w:pPr>
      <w:r w:rsidRPr="003D3959">
        <w:t>Ученое звание (при наличии).</w:t>
      </w:r>
    </w:p>
    <w:p w:rsidR="00312782" w:rsidRPr="003D3959" w:rsidRDefault="00312782" w:rsidP="00312782">
      <w:pPr>
        <w:tabs>
          <w:tab w:val="left" w:pos="426"/>
        </w:tabs>
        <w:jc w:val="both"/>
      </w:pPr>
      <w:r w:rsidRPr="003D3959">
        <w:t>Место работы.</w:t>
      </w:r>
    </w:p>
    <w:p w:rsidR="00312782" w:rsidRPr="003D3959" w:rsidRDefault="00312782" w:rsidP="00312782">
      <w:pPr>
        <w:tabs>
          <w:tab w:val="left" w:pos="426"/>
        </w:tabs>
        <w:jc w:val="both"/>
      </w:pPr>
      <w:r w:rsidRPr="003D3959">
        <w:t>Занимаемая должность.</w:t>
      </w:r>
    </w:p>
    <w:p w:rsidR="00312782" w:rsidRPr="003D3959" w:rsidRDefault="00312782" w:rsidP="00312782">
      <w:pPr>
        <w:tabs>
          <w:tab w:val="left" w:pos="426"/>
        </w:tabs>
        <w:jc w:val="both"/>
      </w:pPr>
      <w:r w:rsidRPr="003D3959">
        <w:t>Почтовый адрес с индексом (для пересылки авторского экземпляра журнала).</w:t>
      </w:r>
    </w:p>
    <w:p w:rsidR="00312782" w:rsidRPr="003D3959" w:rsidRDefault="00312782" w:rsidP="00312782">
      <w:pPr>
        <w:tabs>
          <w:tab w:val="left" w:pos="426"/>
        </w:tabs>
        <w:jc w:val="both"/>
      </w:pPr>
      <w:r w:rsidRPr="003D3959">
        <w:t>Адрес электронной почты (для переписки с автором по вопросам публикации).</w:t>
      </w:r>
    </w:p>
    <w:p w:rsidR="00312782" w:rsidRPr="003D3959" w:rsidRDefault="00312782" w:rsidP="00312782">
      <w:pPr>
        <w:tabs>
          <w:tab w:val="left" w:pos="426"/>
        </w:tabs>
        <w:jc w:val="both"/>
      </w:pPr>
      <w:r w:rsidRPr="003D3959">
        <w:t>Контактный телефон (для выяснения срочных вопросов).</w:t>
      </w:r>
    </w:p>
    <w:p w:rsidR="00312782" w:rsidRPr="003D3959" w:rsidRDefault="00312782" w:rsidP="0031278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3959">
        <w:rPr>
          <w:sz w:val="24"/>
          <w:szCs w:val="24"/>
        </w:rPr>
        <w:t xml:space="preserve">2. Копии диплома кандидата (доктора) наук и аттестата доцента (профессора) при их наличии </w:t>
      </w:r>
      <w:r w:rsidRPr="003D3959">
        <w:rPr>
          <w:b w:val="0"/>
          <w:sz w:val="24"/>
          <w:szCs w:val="24"/>
        </w:rPr>
        <w:t>(необходимо отсканировать или сфотографировать документы и прислать в составе заявки в электронном виде).</w:t>
      </w:r>
    </w:p>
    <w:p w:rsidR="00312782" w:rsidRPr="003D3959" w:rsidRDefault="00312782" w:rsidP="00312782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3D3959">
        <w:rPr>
          <w:sz w:val="24"/>
          <w:szCs w:val="24"/>
        </w:rPr>
        <w:t>3. Текст научной статьи, оформленной согласно указанным ниже требованиям.</w:t>
      </w:r>
    </w:p>
    <w:p w:rsidR="00312782" w:rsidRPr="003D3959" w:rsidRDefault="00312782" w:rsidP="00685C0E">
      <w:pPr>
        <w:jc w:val="both"/>
        <w:rPr>
          <w:b/>
        </w:rPr>
      </w:pPr>
    </w:p>
    <w:p w:rsidR="000C166E" w:rsidRPr="000C166E" w:rsidRDefault="003D3959" w:rsidP="00702864">
      <w:pPr>
        <w:spacing w:after="200" w:line="276" w:lineRule="auto"/>
        <w:rPr>
          <w:b/>
          <w:spacing w:val="-2"/>
        </w:rPr>
      </w:pPr>
      <w:r>
        <w:rPr>
          <w:b/>
        </w:rPr>
        <w:br w:type="page"/>
      </w:r>
      <w:r w:rsidR="000C166E" w:rsidRPr="000C166E">
        <w:rPr>
          <w:b/>
          <w:spacing w:val="-2"/>
        </w:rPr>
        <w:lastRenderedPageBreak/>
        <w:t xml:space="preserve">Если у вас по разным причинам не получается оформить текст статьи согласно требованиям, вы можете заказать услугу «Редактирование статьи». </w:t>
      </w:r>
      <w:r w:rsidR="000C166E" w:rsidRPr="000C166E">
        <w:rPr>
          <w:b/>
          <w:color w:val="FF0000"/>
          <w:spacing w:val="-2"/>
        </w:rPr>
        <w:t>Стоимость услуги от 1200 тенге.</w:t>
      </w:r>
    </w:p>
    <w:p w:rsidR="000C166E" w:rsidRDefault="000C166E" w:rsidP="00685C0E">
      <w:pPr>
        <w:jc w:val="both"/>
        <w:rPr>
          <w:b/>
        </w:rPr>
      </w:pPr>
    </w:p>
    <w:p w:rsidR="006E0D28" w:rsidRPr="003D3959" w:rsidRDefault="003D3959" w:rsidP="00685C0E">
      <w:pPr>
        <w:jc w:val="both"/>
        <w:rPr>
          <w:b/>
        </w:rPr>
      </w:pPr>
      <w:r>
        <w:rPr>
          <w:b/>
        </w:rPr>
        <w:t xml:space="preserve">Требования к </w:t>
      </w:r>
      <w:r w:rsidR="006E0D28" w:rsidRPr="003D3959">
        <w:rPr>
          <w:b/>
        </w:rPr>
        <w:t>публикации</w:t>
      </w:r>
      <w:r>
        <w:rPr>
          <w:b/>
        </w:rPr>
        <w:t xml:space="preserve"> статей</w:t>
      </w:r>
      <w:r w:rsidR="006E0D28" w:rsidRPr="003D3959">
        <w:rPr>
          <w:b/>
        </w:rPr>
        <w:t>:</w:t>
      </w:r>
    </w:p>
    <w:p w:rsidR="006E0D28" w:rsidRPr="003D3959" w:rsidRDefault="006E0D28" w:rsidP="00685C0E">
      <w:pPr>
        <w:jc w:val="both"/>
        <w:rPr>
          <w:b/>
        </w:rPr>
      </w:pPr>
    </w:p>
    <w:p w:rsidR="00CB4A74" w:rsidRPr="003D3959" w:rsidRDefault="00ED5E9D" w:rsidP="00685C0E">
      <w:pPr>
        <w:jc w:val="both"/>
        <w:rPr>
          <w:b/>
          <w:iCs/>
        </w:rPr>
      </w:pPr>
      <w:r w:rsidRPr="003D3959">
        <w:rPr>
          <w:b/>
        </w:rPr>
        <w:t>Язык публикации</w:t>
      </w:r>
      <w:r w:rsidRPr="003D3959">
        <w:t>: Английский, Французский, Русский, Казахский</w:t>
      </w:r>
      <w:r w:rsidR="003D3959" w:rsidRPr="003D3959">
        <w:t>.</w:t>
      </w:r>
    </w:p>
    <w:p w:rsidR="005F0EB6" w:rsidRPr="003D3959" w:rsidRDefault="005F0EB6" w:rsidP="00685C0E">
      <w:pPr>
        <w:jc w:val="both"/>
      </w:pPr>
      <w:proofErr w:type="gramStart"/>
      <w:r w:rsidRPr="003D3959">
        <w:rPr>
          <w:b/>
          <w:iCs/>
        </w:rPr>
        <w:t>Текстовый  редактор</w:t>
      </w:r>
      <w:proofErr w:type="gramEnd"/>
      <w:r w:rsidR="003D3959" w:rsidRPr="003D3959">
        <w:rPr>
          <w:iCs/>
        </w:rPr>
        <w:t>:</w:t>
      </w:r>
      <w:r w:rsidRPr="003D3959">
        <w:rPr>
          <w:i/>
          <w:iCs/>
        </w:rPr>
        <w:t xml:space="preserve"> </w:t>
      </w:r>
      <w:r w:rsidR="003D3959">
        <w:t xml:space="preserve"> </w:t>
      </w:r>
      <w:proofErr w:type="spellStart"/>
      <w:r w:rsidR="003D3959">
        <w:t>Microsoft</w:t>
      </w:r>
      <w:proofErr w:type="spellEnd"/>
      <w:r w:rsidR="003D3959">
        <w:t xml:space="preserve"> </w:t>
      </w:r>
      <w:proofErr w:type="spellStart"/>
      <w:r w:rsidR="003D3959">
        <w:t>Word</w:t>
      </w:r>
      <w:proofErr w:type="spellEnd"/>
      <w:r w:rsidR="003D3959">
        <w:t>.</w:t>
      </w:r>
    </w:p>
    <w:p w:rsidR="005F0EB6" w:rsidRPr="003D3959" w:rsidRDefault="005F0EB6" w:rsidP="00685C0E">
      <w:pPr>
        <w:jc w:val="both"/>
      </w:pPr>
      <w:r w:rsidRPr="003D3959">
        <w:rPr>
          <w:b/>
          <w:iCs/>
        </w:rPr>
        <w:t>Формат</w:t>
      </w:r>
      <w:r w:rsidR="003D3959" w:rsidRPr="003D3959">
        <w:t>:</w:t>
      </w:r>
      <w:r w:rsidRPr="003D3959">
        <w:t xml:space="preserve"> А</w:t>
      </w:r>
      <w:r w:rsidR="003D3959" w:rsidRPr="003D3959">
        <w:t>4</w:t>
      </w:r>
      <w:r w:rsidR="005C2174">
        <w:t>.</w:t>
      </w:r>
    </w:p>
    <w:p w:rsidR="005F0EB6" w:rsidRPr="003D3959" w:rsidRDefault="003D3959" w:rsidP="00685C0E">
      <w:pPr>
        <w:jc w:val="both"/>
      </w:pPr>
      <w:r w:rsidRPr="003D3959">
        <w:rPr>
          <w:b/>
          <w:iCs/>
        </w:rPr>
        <w:t>Параметры страницы</w:t>
      </w:r>
      <w:r w:rsidRPr="003D3959">
        <w:t>:</w:t>
      </w:r>
      <w:r w:rsidR="00A67598" w:rsidRPr="003D3959">
        <w:t xml:space="preserve"> </w:t>
      </w:r>
      <w:r w:rsidRPr="003D3959">
        <w:t xml:space="preserve">верхнее и нижнее поле - </w:t>
      </w:r>
      <w:r w:rsidR="00BB5E9A" w:rsidRPr="003D3959">
        <w:t>2</w:t>
      </w:r>
      <w:r w:rsidRPr="003D3959">
        <w:t>0</w:t>
      </w:r>
      <w:r w:rsidR="005F0EB6" w:rsidRPr="003D3959">
        <w:t xml:space="preserve"> </w:t>
      </w:r>
      <w:proofErr w:type="gramStart"/>
      <w:r w:rsidRPr="003D3959">
        <w:t>м</w:t>
      </w:r>
      <w:r w:rsidR="005F0EB6" w:rsidRPr="003D3959">
        <w:t>м.</w:t>
      </w:r>
      <w:r w:rsidRPr="003D3959">
        <w:t>;</w:t>
      </w:r>
      <w:proofErr w:type="gramEnd"/>
      <w:r w:rsidRPr="003D3959">
        <w:t xml:space="preserve"> правое – 15 мм</w:t>
      </w:r>
      <w:r w:rsidR="00A67598" w:rsidRPr="003D3959">
        <w:t>.</w:t>
      </w:r>
      <w:r>
        <w:t>; левое – 30 мм.</w:t>
      </w:r>
    </w:p>
    <w:p w:rsidR="005F0EB6" w:rsidRPr="003D3959" w:rsidRDefault="005F0EB6" w:rsidP="00685C0E">
      <w:pPr>
        <w:jc w:val="both"/>
        <w:rPr>
          <w:lang w:val="en-US"/>
        </w:rPr>
      </w:pPr>
      <w:r w:rsidRPr="003D3959">
        <w:rPr>
          <w:b/>
          <w:iCs/>
        </w:rPr>
        <w:t>Шрифт</w:t>
      </w:r>
      <w:r w:rsidR="003D3959" w:rsidRPr="003D3959">
        <w:rPr>
          <w:lang w:val="en-US"/>
        </w:rPr>
        <w:t>:</w:t>
      </w:r>
      <w:r w:rsidRPr="003D3959">
        <w:rPr>
          <w:lang w:val="en-US"/>
        </w:rPr>
        <w:t xml:space="preserve"> Times New Roman.</w:t>
      </w:r>
    </w:p>
    <w:p w:rsidR="005F0EB6" w:rsidRPr="00826524" w:rsidRDefault="005F0EB6" w:rsidP="00685C0E">
      <w:pPr>
        <w:jc w:val="both"/>
        <w:rPr>
          <w:lang w:val="en-US"/>
        </w:rPr>
      </w:pPr>
      <w:r w:rsidRPr="003D3959">
        <w:rPr>
          <w:b/>
        </w:rPr>
        <w:t>Размер</w:t>
      </w:r>
      <w:r w:rsidRPr="00826524">
        <w:rPr>
          <w:b/>
          <w:lang w:val="en-US"/>
        </w:rPr>
        <w:t xml:space="preserve"> </w:t>
      </w:r>
      <w:r w:rsidRPr="003D3959">
        <w:rPr>
          <w:b/>
        </w:rPr>
        <w:t>шрифта</w:t>
      </w:r>
      <w:r w:rsidR="003D3959" w:rsidRPr="00826524">
        <w:rPr>
          <w:lang w:val="en-US"/>
        </w:rPr>
        <w:t>:</w:t>
      </w:r>
      <w:r w:rsidRPr="00826524">
        <w:rPr>
          <w:lang w:val="en-US"/>
        </w:rPr>
        <w:t xml:space="preserve"> 1</w:t>
      </w:r>
      <w:r w:rsidR="003D3959" w:rsidRPr="00826524">
        <w:rPr>
          <w:lang w:val="en-US"/>
        </w:rPr>
        <w:t>4</w:t>
      </w:r>
      <w:r w:rsidRPr="00826524">
        <w:rPr>
          <w:lang w:val="en-US"/>
        </w:rPr>
        <w:t>.</w:t>
      </w:r>
    </w:p>
    <w:p w:rsidR="005F0EB6" w:rsidRPr="003D3959" w:rsidRDefault="005F0EB6" w:rsidP="00685C0E">
      <w:pPr>
        <w:jc w:val="both"/>
      </w:pPr>
      <w:r w:rsidRPr="003D3959">
        <w:rPr>
          <w:b/>
          <w:iCs/>
        </w:rPr>
        <w:t>Межстрочный интервал</w:t>
      </w:r>
      <w:r w:rsidR="003D3959" w:rsidRPr="003D3959">
        <w:t>:</w:t>
      </w:r>
      <w:r w:rsidRPr="003D3959">
        <w:t xml:space="preserve"> 1</w:t>
      </w:r>
      <w:r w:rsidR="003D3959" w:rsidRPr="003D3959">
        <w:t>,5</w:t>
      </w:r>
      <w:r w:rsidRPr="003D3959">
        <w:t>.</w:t>
      </w:r>
    </w:p>
    <w:p w:rsidR="005F0EB6" w:rsidRPr="003D3959" w:rsidRDefault="005F0EB6" w:rsidP="00685C0E">
      <w:pPr>
        <w:jc w:val="both"/>
      </w:pPr>
      <w:r w:rsidRPr="003D3959">
        <w:rPr>
          <w:b/>
          <w:iCs/>
        </w:rPr>
        <w:t>Абзацный отступ</w:t>
      </w:r>
      <w:r w:rsidR="003D3959" w:rsidRPr="003D3959">
        <w:t>:</w:t>
      </w:r>
      <w:r w:rsidRPr="003D3959">
        <w:t xml:space="preserve"> 1</w:t>
      </w:r>
      <w:r w:rsidR="003D3959" w:rsidRPr="003D3959">
        <w:t>,25</w:t>
      </w:r>
      <w:r w:rsidRPr="003D3959">
        <w:t xml:space="preserve">. </w:t>
      </w:r>
    </w:p>
    <w:p w:rsidR="005F0EB6" w:rsidRPr="003D3959" w:rsidRDefault="005F0EB6" w:rsidP="00685C0E">
      <w:pPr>
        <w:jc w:val="both"/>
      </w:pPr>
      <w:r w:rsidRPr="003D3959">
        <w:rPr>
          <w:b/>
          <w:iCs/>
        </w:rPr>
        <w:t>Ориентация</w:t>
      </w:r>
      <w:r w:rsidR="005C2174">
        <w:t>:</w:t>
      </w:r>
      <w:r w:rsidRPr="003D3959">
        <w:t xml:space="preserve"> книжная, без простановки номеров страниц, без переносов, без постраничных сносок.</w:t>
      </w:r>
    </w:p>
    <w:p w:rsidR="005F0EB6" w:rsidRPr="005C2174" w:rsidRDefault="005F0EB6" w:rsidP="00685C0E">
      <w:pPr>
        <w:jc w:val="both"/>
      </w:pPr>
      <w:r w:rsidRPr="003D3959">
        <w:rPr>
          <w:b/>
          <w:iCs/>
        </w:rPr>
        <w:t>Редактор</w:t>
      </w:r>
      <w:r w:rsidRPr="005C2174">
        <w:rPr>
          <w:b/>
          <w:iCs/>
        </w:rPr>
        <w:t xml:space="preserve"> </w:t>
      </w:r>
      <w:r w:rsidRPr="003D3959">
        <w:rPr>
          <w:b/>
          <w:iCs/>
        </w:rPr>
        <w:t>формул</w:t>
      </w:r>
      <w:r w:rsidR="005C2174" w:rsidRPr="005C2174">
        <w:t>:</w:t>
      </w:r>
      <w:r w:rsidR="005C2174">
        <w:rPr>
          <w:rStyle w:val="apple-converted-space"/>
          <w:rFonts w:ascii="Arial" w:hAnsi="Arial" w:cs="Arial"/>
          <w:color w:val="64647D"/>
          <w:sz w:val="18"/>
          <w:szCs w:val="18"/>
          <w:shd w:val="clear" w:color="auto" w:fill="FFFFFF"/>
        </w:rPr>
        <w:t> </w:t>
      </w:r>
      <w:proofErr w:type="spellStart"/>
      <w:r w:rsidR="005C2174" w:rsidRPr="005C2174">
        <w:rPr>
          <w:iCs/>
        </w:rPr>
        <w:t>Microsoft</w:t>
      </w:r>
      <w:proofErr w:type="spellEnd"/>
      <w:r w:rsidR="005C2174" w:rsidRPr="005C2174">
        <w:rPr>
          <w:iCs/>
        </w:rPr>
        <w:t xml:space="preserve"> </w:t>
      </w:r>
      <w:proofErr w:type="spellStart"/>
      <w:r w:rsidR="005C2174" w:rsidRPr="005C2174">
        <w:rPr>
          <w:iCs/>
        </w:rPr>
        <w:t>Equation</w:t>
      </w:r>
      <w:proofErr w:type="spellEnd"/>
      <w:r w:rsidR="005C2174" w:rsidRPr="005C2174">
        <w:rPr>
          <w:iCs/>
        </w:rPr>
        <w:t>.</w:t>
      </w:r>
    </w:p>
    <w:p w:rsidR="005C2174" w:rsidRDefault="005C2174" w:rsidP="00B45980">
      <w:pPr>
        <w:jc w:val="both"/>
        <w:rPr>
          <w:b/>
          <w:iCs/>
        </w:rPr>
      </w:pPr>
      <w:r>
        <w:rPr>
          <w:b/>
          <w:iCs/>
        </w:rPr>
        <w:t xml:space="preserve">Название раздела, пунктов и подпунктов, </w:t>
      </w:r>
      <w:r w:rsidR="00052F8B">
        <w:rPr>
          <w:b/>
          <w:iCs/>
        </w:rPr>
        <w:t>печатается</w:t>
      </w:r>
      <w:r>
        <w:rPr>
          <w:b/>
          <w:iCs/>
        </w:rPr>
        <w:t xml:space="preserve"> </w:t>
      </w:r>
      <w:r w:rsidR="00052F8B">
        <w:rPr>
          <w:b/>
          <w:iCs/>
        </w:rPr>
        <w:t xml:space="preserve">полужирным шрифтом, с абзацным отступом - </w:t>
      </w:r>
      <w:r w:rsidR="00052F8B" w:rsidRPr="00052F8B">
        <w:rPr>
          <w:b/>
        </w:rPr>
        <w:t>1,25</w:t>
      </w:r>
      <w:r w:rsidR="00052F8B">
        <w:rPr>
          <w:b/>
          <w:iCs/>
        </w:rPr>
        <w:t>. Каждый раздел отделяется от предыдущего одной пустой строкой.</w:t>
      </w:r>
      <w:r w:rsidR="00B327C2">
        <w:rPr>
          <w:b/>
          <w:iCs/>
        </w:rPr>
        <w:t xml:space="preserve"> Название пунктов и подпунктов пустыми строками не отделяются.  Не ставятся точки в конце заголовка статьи, разделов, названий рисунков и таблиц. Каждый абзац начинается с красной строки.</w:t>
      </w:r>
    </w:p>
    <w:p w:rsidR="005C2174" w:rsidRPr="005C2174" w:rsidRDefault="005C2174" w:rsidP="00B45980">
      <w:pPr>
        <w:jc w:val="both"/>
        <w:rPr>
          <w:b/>
          <w:iCs/>
        </w:rPr>
      </w:pPr>
    </w:p>
    <w:p w:rsidR="005C2174" w:rsidRPr="005C2174" w:rsidRDefault="005C2174" w:rsidP="00B45980">
      <w:pPr>
        <w:jc w:val="both"/>
        <w:rPr>
          <w:iCs/>
        </w:rPr>
      </w:pPr>
      <w:r>
        <w:rPr>
          <w:b/>
          <w:iCs/>
        </w:rPr>
        <w:t xml:space="preserve">УДК статьи, </w:t>
      </w:r>
      <w:r w:rsidR="00052F8B" w:rsidRPr="00052F8B">
        <w:rPr>
          <w:iCs/>
        </w:rPr>
        <w:t>полу</w:t>
      </w:r>
      <w:r>
        <w:rPr>
          <w:iCs/>
        </w:rPr>
        <w:t>жирным шрифтом, по левому краю.</w:t>
      </w:r>
    </w:p>
    <w:p w:rsidR="00B45980" w:rsidRPr="003D3959" w:rsidRDefault="00B45980" w:rsidP="00B45980">
      <w:pPr>
        <w:jc w:val="both"/>
      </w:pPr>
      <w:r w:rsidRPr="003D3959">
        <w:rPr>
          <w:b/>
          <w:iCs/>
        </w:rPr>
        <w:t>Фамилия, имя, отчество</w:t>
      </w:r>
      <w:r w:rsidRPr="003D3959">
        <w:rPr>
          <w:i/>
          <w:iCs/>
        </w:rPr>
        <w:t xml:space="preserve"> </w:t>
      </w:r>
      <w:r w:rsidRPr="003D3959">
        <w:rPr>
          <w:iCs/>
        </w:rPr>
        <w:t>автора (</w:t>
      </w:r>
      <w:proofErr w:type="spellStart"/>
      <w:r w:rsidRPr="003D3959">
        <w:rPr>
          <w:iCs/>
        </w:rPr>
        <w:t>ов</w:t>
      </w:r>
      <w:proofErr w:type="spellEnd"/>
      <w:r w:rsidRPr="003D3959">
        <w:rPr>
          <w:iCs/>
        </w:rPr>
        <w:t xml:space="preserve">), </w:t>
      </w:r>
      <w:r w:rsidR="00052F8B">
        <w:rPr>
          <w:iCs/>
        </w:rPr>
        <w:t>полу</w:t>
      </w:r>
      <w:r w:rsidRPr="003D3959">
        <w:rPr>
          <w:iCs/>
        </w:rPr>
        <w:t>жирным шрифтом</w:t>
      </w:r>
      <w:r w:rsidRPr="003D3959">
        <w:rPr>
          <w:i/>
          <w:iCs/>
        </w:rPr>
        <w:t xml:space="preserve">, </w:t>
      </w:r>
      <w:r w:rsidRPr="003D3959">
        <w:t xml:space="preserve">по правому </w:t>
      </w:r>
      <w:proofErr w:type="gramStart"/>
      <w:r w:rsidRPr="003D3959">
        <w:t>краю,  строчными</w:t>
      </w:r>
      <w:proofErr w:type="gramEnd"/>
      <w:r w:rsidRPr="003D3959">
        <w:t xml:space="preserve"> буквами.</w:t>
      </w:r>
    </w:p>
    <w:p w:rsidR="006E0D28" w:rsidRPr="003D3959" w:rsidRDefault="006E0D28" w:rsidP="00B45980">
      <w:pPr>
        <w:jc w:val="both"/>
      </w:pPr>
      <w:r w:rsidRPr="003D3959">
        <w:rPr>
          <w:b/>
        </w:rPr>
        <w:t xml:space="preserve">Сведения об авторе – </w:t>
      </w:r>
      <w:r w:rsidRPr="003D3959">
        <w:t xml:space="preserve">по правому </w:t>
      </w:r>
      <w:proofErr w:type="gramStart"/>
      <w:r w:rsidRPr="003D3959">
        <w:t>краю,  строчными</w:t>
      </w:r>
      <w:proofErr w:type="gramEnd"/>
      <w:r w:rsidRPr="003D3959">
        <w:t xml:space="preserve"> буквами.</w:t>
      </w:r>
    </w:p>
    <w:p w:rsidR="00B45980" w:rsidRPr="003D3959" w:rsidRDefault="00B45980" w:rsidP="00B45980">
      <w:pPr>
        <w:jc w:val="both"/>
      </w:pPr>
      <w:r w:rsidRPr="003D3959">
        <w:rPr>
          <w:b/>
          <w:iCs/>
        </w:rPr>
        <w:t>Полное название представляемой организации</w:t>
      </w:r>
      <w:r w:rsidRPr="003D3959">
        <w:rPr>
          <w:iCs/>
        </w:rPr>
        <w:t xml:space="preserve"> </w:t>
      </w:r>
      <w:r w:rsidRPr="003D3959">
        <w:t xml:space="preserve">– по правому </w:t>
      </w:r>
      <w:proofErr w:type="gramStart"/>
      <w:r w:rsidRPr="003D3959">
        <w:t>краю,  строчными</w:t>
      </w:r>
      <w:proofErr w:type="gramEnd"/>
      <w:r w:rsidRPr="003D3959">
        <w:t xml:space="preserve"> буквами.</w:t>
      </w:r>
    </w:p>
    <w:p w:rsidR="00887EA5" w:rsidRPr="003D3959" w:rsidRDefault="005F0EB6" w:rsidP="00685C0E">
      <w:pPr>
        <w:pStyle w:val="a4"/>
        <w:widowControl w:val="0"/>
        <w:spacing w:after="0"/>
        <w:jc w:val="both"/>
        <w:rPr>
          <w:spacing w:val="-6"/>
        </w:rPr>
      </w:pPr>
      <w:r w:rsidRPr="003D3959">
        <w:rPr>
          <w:b/>
          <w:spacing w:val="-6"/>
        </w:rPr>
        <w:t>Краткая аннотация статьи</w:t>
      </w:r>
      <w:r w:rsidR="003D3959">
        <w:rPr>
          <w:b/>
          <w:spacing w:val="-6"/>
        </w:rPr>
        <w:t xml:space="preserve"> (слово «Аннотация» не пишется)</w:t>
      </w:r>
      <w:r w:rsidRPr="003D3959">
        <w:rPr>
          <w:i/>
          <w:spacing w:val="-6"/>
        </w:rPr>
        <w:t>.</w:t>
      </w:r>
      <w:r w:rsidRPr="003D3959">
        <w:rPr>
          <w:spacing w:val="-6"/>
        </w:rPr>
        <w:t xml:space="preserve"> </w:t>
      </w:r>
      <w:r w:rsidR="00A67598" w:rsidRPr="003D3959">
        <w:rPr>
          <w:spacing w:val="-6"/>
        </w:rPr>
        <w:t xml:space="preserve">Аннотация содержит характеристику основной темы, цели работы и ее результаты. В аннотации указывают, что нового несет в себе данная статья по сравнению с другими, родственными по тематике. </w:t>
      </w:r>
      <w:r w:rsidR="00887EA5" w:rsidRPr="003D3959">
        <w:rPr>
          <w:spacing w:val="-6"/>
        </w:rPr>
        <w:t>Т</w:t>
      </w:r>
      <w:r w:rsidR="00887EA5" w:rsidRPr="003D3959">
        <w:t>екст аннотации пишется с красной строки без абзацного отступа, выравнивание по ширине, без выделения жирным, курсивом и подчеркиванием. После окончания текста, вставляется пустая строка.</w:t>
      </w:r>
      <w:r w:rsidR="00887EA5" w:rsidRPr="003D3959">
        <w:rPr>
          <w:spacing w:val="-6"/>
        </w:rPr>
        <w:t xml:space="preserve"> </w:t>
      </w:r>
      <w:r w:rsidR="00A67598" w:rsidRPr="003D3959">
        <w:rPr>
          <w:color w:val="000000"/>
        </w:rPr>
        <w:t xml:space="preserve">Текст не должен быть разделен на абзацы. В аннотации не допускается цитирование. Аббревиатуры должны быть расшифрованы. </w:t>
      </w:r>
      <w:r w:rsidRPr="003D3959">
        <w:rPr>
          <w:spacing w:val="-6"/>
        </w:rPr>
        <w:t xml:space="preserve">Рекомендуемый средний объем аннотации </w:t>
      </w:r>
      <w:r w:rsidRPr="003D3959">
        <w:t>–</w:t>
      </w:r>
      <w:r w:rsidRPr="003D3959">
        <w:rPr>
          <w:spacing w:val="-6"/>
        </w:rPr>
        <w:t xml:space="preserve"> 500 печатных знаков.</w:t>
      </w:r>
      <w:r w:rsidR="00887EA5" w:rsidRPr="003D3959">
        <w:rPr>
          <w:spacing w:val="-6"/>
        </w:rPr>
        <w:t xml:space="preserve"> </w:t>
      </w:r>
    </w:p>
    <w:p w:rsidR="005F0EB6" w:rsidRPr="003D3959" w:rsidRDefault="005F0EB6" w:rsidP="00685C0E">
      <w:pPr>
        <w:jc w:val="both"/>
      </w:pPr>
      <w:r w:rsidRPr="003D3959">
        <w:rPr>
          <w:b/>
        </w:rPr>
        <w:t>Ключевые слова и фразы</w:t>
      </w:r>
      <w:r w:rsidR="00A67598" w:rsidRPr="003D3959">
        <w:rPr>
          <w:b/>
        </w:rPr>
        <w:t xml:space="preserve"> </w:t>
      </w:r>
      <w:r w:rsidR="00A67598" w:rsidRPr="003D3959">
        <w:t>(</w:t>
      </w:r>
      <w:r w:rsidR="00A67598" w:rsidRPr="003D3959">
        <w:rPr>
          <w:color w:val="000000"/>
        </w:rPr>
        <w:t>должны быть представлены после аннотации)</w:t>
      </w:r>
      <w:r w:rsidR="00A67598" w:rsidRPr="003D3959">
        <w:rPr>
          <w:b/>
        </w:rPr>
        <w:t>,</w:t>
      </w:r>
      <w:r w:rsidRPr="003D3959">
        <w:t xml:space="preserve"> </w:t>
      </w:r>
      <w:r w:rsidR="00A67598" w:rsidRPr="003D3959">
        <w:rPr>
          <w:color w:val="000000"/>
        </w:rPr>
        <w:t>которые могут состоять из отдельных слов и словосочетаний.</w:t>
      </w:r>
      <w:r w:rsidR="00887EA5" w:rsidRPr="003D3959">
        <w:rPr>
          <w:color w:val="000000"/>
        </w:rPr>
        <w:t xml:space="preserve"> </w:t>
      </w:r>
      <w:r w:rsidR="00887EA5" w:rsidRPr="003D3959">
        <w:t>Ключевые слова пишутся через двоеточие</w:t>
      </w:r>
      <w:r w:rsidR="003D3959">
        <w:t xml:space="preserve"> после слов «Ключевые слова»</w:t>
      </w:r>
      <w:r w:rsidR="00887EA5" w:rsidRPr="003D3959">
        <w:t>, с красной строки без абзацного отступа, выравнивание по ширине, без выделения жирным, курсивом и подчеркиванием. После окончания текста, вставляется пустая строка.</w:t>
      </w:r>
    </w:p>
    <w:p w:rsidR="006E0D28" w:rsidRPr="003D3959" w:rsidRDefault="006E0D28" w:rsidP="00A67598">
      <w:pPr>
        <w:jc w:val="both"/>
      </w:pPr>
      <w:r w:rsidRPr="003D3959">
        <w:rPr>
          <w:b/>
          <w:iCs/>
        </w:rPr>
        <w:t>Название статьи</w:t>
      </w:r>
      <w:r w:rsidRPr="003D3959">
        <w:t xml:space="preserve"> – по центру, б</w:t>
      </w:r>
      <w:r w:rsidR="00052F8B">
        <w:t>ез отступа, полужирным шрифтом, прописными буквами</w:t>
      </w:r>
      <w:r w:rsidRPr="003D3959">
        <w:t>.</w:t>
      </w:r>
    </w:p>
    <w:p w:rsidR="00A67598" w:rsidRPr="003D3959" w:rsidRDefault="005F0EB6" w:rsidP="00A67598">
      <w:pPr>
        <w:jc w:val="both"/>
        <w:rPr>
          <w:color w:val="000000"/>
        </w:rPr>
      </w:pPr>
      <w:r w:rsidRPr="003D3959">
        <w:rPr>
          <w:b/>
        </w:rPr>
        <w:t>Текст статьи</w:t>
      </w:r>
      <w:r w:rsidRPr="003D3959">
        <w:t xml:space="preserve"> – выравнивание по ширине.</w:t>
      </w:r>
      <w:r w:rsidR="00A67598" w:rsidRPr="003D3959">
        <w:t xml:space="preserve"> Размер шрифта и интервал между строками должен быть одинаковым по всему тексту. </w:t>
      </w:r>
      <w:r w:rsidR="00A67598" w:rsidRPr="003D3959">
        <w:rPr>
          <w:color w:val="000000"/>
        </w:rPr>
        <w:t>Абзацы («красная строка») должны выставляться автоматически, а не с помощью клавиши “пробел”. Наличие двойных или тройных пробелов не допустимо.</w:t>
      </w:r>
    </w:p>
    <w:p w:rsidR="00A67598" w:rsidRPr="003D3959" w:rsidRDefault="00A67598" w:rsidP="00A67598">
      <w:pPr>
        <w:jc w:val="both"/>
        <w:rPr>
          <w:b/>
          <w:color w:val="000000"/>
        </w:rPr>
      </w:pPr>
      <w:r w:rsidRPr="003D3959">
        <w:rPr>
          <w:color w:val="000000"/>
        </w:rPr>
        <w:t>При первом употреблении аббревиатур обязательно указывать их расшифровку.</w:t>
      </w:r>
      <w:r w:rsidR="00316835" w:rsidRPr="003D3959">
        <w:rPr>
          <w:color w:val="000000"/>
        </w:rPr>
        <w:t xml:space="preserve"> </w:t>
      </w:r>
      <w:r w:rsidRPr="003D3959">
        <w:rPr>
          <w:color w:val="000000"/>
        </w:rPr>
        <w:t xml:space="preserve">Прямая речь, цитирование должно быть оформлено с использованием кавычек с английской раскладки клавиатуры – </w:t>
      </w:r>
      <w:proofErr w:type="gramStart"/>
      <w:r w:rsidRPr="003D3959">
        <w:rPr>
          <w:b/>
          <w:color w:val="000000"/>
        </w:rPr>
        <w:t>“</w:t>
      </w:r>
      <w:r w:rsidRPr="003D3959">
        <w:rPr>
          <w:color w:val="000000"/>
        </w:rPr>
        <w:t>….</w:t>
      </w:r>
      <w:proofErr w:type="gramEnd"/>
      <w:r w:rsidRPr="003D3959">
        <w:rPr>
          <w:color w:val="000000"/>
        </w:rPr>
        <w:t>.</w:t>
      </w:r>
      <w:r w:rsidRPr="003D3959">
        <w:rPr>
          <w:b/>
          <w:color w:val="000000"/>
        </w:rPr>
        <w:t>”</w:t>
      </w:r>
      <w:r w:rsidR="00316835" w:rsidRPr="003D3959">
        <w:rPr>
          <w:b/>
          <w:color w:val="000000"/>
        </w:rPr>
        <w:t xml:space="preserve">. </w:t>
      </w:r>
      <w:r w:rsidR="00316835" w:rsidRPr="003D3959">
        <w:rPr>
          <w:color w:val="000000"/>
        </w:rPr>
        <w:t xml:space="preserve">В статье символ </w:t>
      </w:r>
      <w:r w:rsidR="00316835" w:rsidRPr="003D3959">
        <w:rPr>
          <w:b/>
          <w:color w:val="000000"/>
        </w:rPr>
        <w:t xml:space="preserve">№ </w:t>
      </w:r>
      <w:r w:rsidR="00316835" w:rsidRPr="003D3959">
        <w:rPr>
          <w:color w:val="000000"/>
        </w:rPr>
        <w:t>должен быт заменён на</w:t>
      </w:r>
      <w:r w:rsidR="00316835" w:rsidRPr="003D3959">
        <w:rPr>
          <w:b/>
          <w:color w:val="000000"/>
        </w:rPr>
        <w:t xml:space="preserve"> #. </w:t>
      </w:r>
      <w:r w:rsidR="00316835" w:rsidRPr="003D3959">
        <w:rPr>
          <w:color w:val="000000"/>
        </w:rPr>
        <w:t xml:space="preserve">Греческие буквы, если они не входят в формулы, должны быть заменены английским переводом в квадратных скобках – </w:t>
      </w:r>
      <w:proofErr w:type="gramStart"/>
      <w:r w:rsidR="00316835" w:rsidRPr="003D3959">
        <w:rPr>
          <w:color w:val="000000"/>
        </w:rPr>
        <w:t xml:space="preserve">например: </w:t>
      </w:r>
      <w:r w:rsidR="00316835" w:rsidRPr="003D3959">
        <w:rPr>
          <w:color w:val="000000"/>
        </w:rPr>
        <w:sym w:font="Symbol" w:char="F06C"/>
      </w:r>
      <w:r w:rsidR="00316835" w:rsidRPr="003D3959">
        <w:rPr>
          <w:color w:val="000000"/>
        </w:rPr>
        <w:t xml:space="preserve"> заменяется</w:t>
      </w:r>
      <w:proofErr w:type="gramEnd"/>
      <w:r w:rsidR="00316835" w:rsidRPr="003D3959">
        <w:rPr>
          <w:color w:val="000000"/>
        </w:rPr>
        <w:t xml:space="preserve"> на [</w:t>
      </w:r>
      <w:r w:rsidR="00316835" w:rsidRPr="003D3959">
        <w:rPr>
          <w:color w:val="000000"/>
          <w:lang w:val="en-US"/>
        </w:rPr>
        <w:t>lambda</w:t>
      </w:r>
      <w:r w:rsidR="00316835" w:rsidRPr="003D3959">
        <w:rPr>
          <w:color w:val="000000"/>
        </w:rPr>
        <w:t xml:space="preserve">], </w:t>
      </w:r>
      <w:r w:rsidR="00316835" w:rsidRPr="003D3959">
        <w:rPr>
          <w:color w:val="000000"/>
        </w:rPr>
        <w:sym w:font="Symbol" w:char="F072"/>
      </w:r>
      <w:r w:rsidR="00316835" w:rsidRPr="003D3959">
        <w:rPr>
          <w:color w:val="000000"/>
        </w:rPr>
        <w:t xml:space="preserve"> заменяется на [</w:t>
      </w:r>
      <w:r w:rsidR="00316835" w:rsidRPr="003D3959">
        <w:rPr>
          <w:color w:val="000000"/>
          <w:lang w:val="en-US"/>
        </w:rPr>
        <w:t>rho</w:t>
      </w:r>
      <w:r w:rsidR="00316835" w:rsidRPr="003D3959">
        <w:rPr>
          <w:color w:val="000000"/>
        </w:rPr>
        <w:t xml:space="preserve">] и т.д. </w:t>
      </w:r>
    </w:p>
    <w:p w:rsidR="00A67598" w:rsidRPr="003D3959" w:rsidRDefault="00685C0E" w:rsidP="00685C0E">
      <w:pPr>
        <w:jc w:val="both"/>
        <w:rPr>
          <w:color w:val="000000"/>
        </w:rPr>
      </w:pPr>
      <w:r w:rsidRPr="003D3959">
        <w:rPr>
          <w:b/>
          <w:color w:val="000000"/>
        </w:rPr>
        <w:t>Минимальный объем</w:t>
      </w:r>
      <w:r w:rsidRPr="003D3959">
        <w:rPr>
          <w:color w:val="000000"/>
        </w:rPr>
        <w:t xml:space="preserve"> - 9 000 знаков с пробелами.</w:t>
      </w:r>
    </w:p>
    <w:p w:rsidR="005F0EB6" w:rsidRPr="003D3959" w:rsidRDefault="00685C0E" w:rsidP="00A67598">
      <w:pPr>
        <w:jc w:val="both"/>
        <w:rPr>
          <w:color w:val="000000"/>
        </w:rPr>
      </w:pPr>
      <w:r w:rsidRPr="003D3959">
        <w:rPr>
          <w:b/>
          <w:color w:val="000000"/>
        </w:rPr>
        <w:t>Максимальный объем</w:t>
      </w:r>
      <w:r w:rsidRPr="003D3959">
        <w:rPr>
          <w:color w:val="000000"/>
        </w:rPr>
        <w:t xml:space="preserve"> - не более 25 000 знаков с пробелами</w:t>
      </w:r>
      <w:r w:rsidR="006E0D28" w:rsidRPr="003D3959">
        <w:rPr>
          <w:color w:val="000000"/>
        </w:rPr>
        <w:t xml:space="preserve"> (5 страниц)</w:t>
      </w:r>
      <w:r w:rsidRPr="003D3959">
        <w:rPr>
          <w:color w:val="000000"/>
        </w:rPr>
        <w:t>;</w:t>
      </w:r>
    </w:p>
    <w:p w:rsidR="006E0D28" w:rsidRPr="003D3959" w:rsidRDefault="006E0D28" w:rsidP="00A67598">
      <w:pPr>
        <w:jc w:val="both"/>
      </w:pPr>
      <w:r w:rsidRPr="003D3959">
        <w:rPr>
          <w:b/>
          <w:iCs/>
          <w:spacing w:val="-2"/>
        </w:rPr>
        <w:t>Ф</w:t>
      </w:r>
      <w:r w:rsidRPr="003D3959">
        <w:rPr>
          <w:b/>
          <w:spacing w:val="-2"/>
        </w:rPr>
        <w:t>амилии и инициалы</w:t>
      </w:r>
      <w:r w:rsidRPr="003D3959">
        <w:rPr>
          <w:spacing w:val="-2"/>
        </w:rPr>
        <w:t xml:space="preserve"> авторов пишутся раздельно – М. В. Ломоносов.</w:t>
      </w:r>
    </w:p>
    <w:p w:rsidR="00B45980" w:rsidRPr="003D3959" w:rsidRDefault="005F0EB6" w:rsidP="00685C0E">
      <w:pPr>
        <w:pStyle w:val="a4"/>
        <w:widowControl w:val="0"/>
        <w:spacing w:after="0"/>
        <w:jc w:val="both"/>
      </w:pPr>
      <w:r w:rsidRPr="003D3959">
        <w:rPr>
          <w:b/>
          <w:iCs/>
        </w:rPr>
        <w:t>Ссылки в тексте</w:t>
      </w:r>
      <w:r w:rsidRPr="003D3959">
        <w:t xml:space="preserve"> оформляются по следующему образцу: [1, с. 195], [3, с. 20; 7, с. 68], [4], [8, д. 143, л. 8]. </w:t>
      </w:r>
    </w:p>
    <w:p w:rsidR="005F0EB6" w:rsidRPr="003D3959" w:rsidRDefault="005F0EB6" w:rsidP="00685C0E">
      <w:pPr>
        <w:pStyle w:val="a4"/>
        <w:widowControl w:val="0"/>
        <w:spacing w:after="0"/>
        <w:jc w:val="both"/>
      </w:pPr>
      <w:r w:rsidRPr="003D3959">
        <w:rPr>
          <w:b/>
          <w:iCs/>
        </w:rPr>
        <w:t>Список использованной литературы</w:t>
      </w:r>
      <w:r w:rsidR="006E0D28" w:rsidRPr="003D3959">
        <w:t xml:space="preserve"> </w:t>
      </w:r>
      <w:r w:rsidRPr="003D3959">
        <w:t xml:space="preserve">приводится в </w:t>
      </w:r>
      <w:r w:rsidRPr="003D3959">
        <w:rPr>
          <w:b/>
        </w:rPr>
        <w:t>алфавитном порядке</w:t>
      </w:r>
      <w:r w:rsidRPr="003D3959">
        <w:t xml:space="preserve"> в конце статьи в виде нумерованного списка.</w:t>
      </w:r>
    </w:p>
    <w:p w:rsidR="00B45980" w:rsidRPr="003D3959" w:rsidRDefault="00B45980" w:rsidP="00B45980">
      <w:pPr>
        <w:jc w:val="both"/>
        <w:rPr>
          <w:color w:val="000000"/>
        </w:rPr>
      </w:pPr>
      <w:r w:rsidRPr="003D3959">
        <w:rPr>
          <w:b/>
          <w:iCs/>
        </w:rPr>
        <w:lastRenderedPageBreak/>
        <w:t xml:space="preserve">Графики и таблицы </w:t>
      </w:r>
      <w:r w:rsidRPr="003D3959">
        <w:t>– черно-белые, без цветной заливки</w:t>
      </w:r>
      <w:r w:rsidR="006E0D28" w:rsidRPr="003D3959">
        <w:t xml:space="preserve"> и обводки</w:t>
      </w:r>
      <w:r w:rsidRPr="003D3959">
        <w:t xml:space="preserve">. Допускается штриховка. </w:t>
      </w:r>
      <w:r w:rsidRPr="003D3959">
        <w:rPr>
          <w:color w:val="000000"/>
        </w:rPr>
        <w:t xml:space="preserve">Подписи к таблицам должны приводиться над таблицей с выравниванием по ширине и с </w:t>
      </w:r>
      <w:r w:rsidRPr="003D3959">
        <w:rPr>
          <w:iCs/>
        </w:rPr>
        <w:t>абзацным отступом</w:t>
      </w:r>
      <w:r w:rsidRPr="003D3959">
        <w:t xml:space="preserve"> – 1</w:t>
      </w:r>
      <w:r w:rsidR="00052F8B">
        <w:t>,</w:t>
      </w:r>
      <w:r w:rsidR="008C3709">
        <w:t>25</w:t>
      </w:r>
      <w:r w:rsidR="00052F8B">
        <w:rPr>
          <w:color w:val="000000"/>
        </w:rPr>
        <w:t>, полужирным шрифтом. Заголовок таблицы начинается со слова «Таблица» и ее номера по порядку.</w:t>
      </w:r>
    </w:p>
    <w:p w:rsidR="00B45980" w:rsidRPr="003D3959" w:rsidRDefault="00B45980" w:rsidP="00B45980">
      <w:pPr>
        <w:jc w:val="both"/>
        <w:rPr>
          <w:color w:val="000000"/>
        </w:rPr>
      </w:pPr>
      <w:r w:rsidRPr="003D3959">
        <w:rPr>
          <w:b/>
          <w:color w:val="000000"/>
        </w:rPr>
        <w:t>Текст в таблицах</w:t>
      </w:r>
      <w:r w:rsidRPr="003D3959">
        <w:rPr>
          <w:color w:val="000000"/>
        </w:rPr>
        <w:t xml:space="preserve"> </w:t>
      </w:r>
      <w:r w:rsidRPr="003D3959">
        <w:rPr>
          <w:b/>
          <w:color w:val="000000"/>
        </w:rPr>
        <w:t>-</w:t>
      </w:r>
      <w:r w:rsidRPr="003D3959">
        <w:rPr>
          <w:color w:val="000000"/>
        </w:rPr>
        <w:t xml:space="preserve"> интервал одинарный, шрифт </w:t>
      </w:r>
      <w:r w:rsidR="003D3959">
        <w:rPr>
          <w:color w:val="000000"/>
        </w:rPr>
        <w:t>12</w:t>
      </w:r>
      <w:r w:rsidRPr="003D3959">
        <w:rPr>
          <w:color w:val="000000"/>
        </w:rPr>
        <w:t xml:space="preserve">, </w:t>
      </w:r>
      <w:proofErr w:type="spellStart"/>
      <w:r w:rsidRPr="003D3959">
        <w:t>Times</w:t>
      </w:r>
      <w:proofErr w:type="spellEnd"/>
      <w:r w:rsidRPr="003D3959">
        <w:t xml:space="preserve"> </w:t>
      </w:r>
      <w:proofErr w:type="spellStart"/>
      <w:r w:rsidRPr="003D3959">
        <w:t>New</w:t>
      </w:r>
      <w:proofErr w:type="spellEnd"/>
      <w:r w:rsidRPr="003D3959">
        <w:t xml:space="preserve"> </w:t>
      </w:r>
      <w:proofErr w:type="spellStart"/>
      <w:r w:rsidRPr="003D3959">
        <w:t>Roman</w:t>
      </w:r>
      <w:proofErr w:type="spellEnd"/>
      <w:r w:rsidR="006E0D28" w:rsidRPr="003D3959">
        <w:t>.</w:t>
      </w:r>
    </w:p>
    <w:p w:rsidR="00826524" w:rsidRDefault="00B45980" w:rsidP="00826524">
      <w:pPr>
        <w:jc w:val="both"/>
        <w:rPr>
          <w:b/>
        </w:rPr>
      </w:pPr>
      <w:r w:rsidRPr="003D3959">
        <w:rPr>
          <w:b/>
        </w:rPr>
        <w:t>Графические рисунки</w:t>
      </w:r>
      <w:r w:rsidRPr="003D3959">
        <w:t xml:space="preserve"> должны быть хорошего качества. Если есть надписи, то текст должен отображаться четко.</w:t>
      </w:r>
      <w:r w:rsidR="00052F8B">
        <w:t xml:space="preserve"> </w:t>
      </w:r>
      <w:r w:rsidR="00052F8B" w:rsidRPr="003D3959">
        <w:rPr>
          <w:color w:val="000000"/>
        </w:rPr>
        <w:t xml:space="preserve">Подписи к </w:t>
      </w:r>
      <w:r w:rsidR="00052F8B">
        <w:rPr>
          <w:color w:val="000000"/>
        </w:rPr>
        <w:t>рисункам</w:t>
      </w:r>
      <w:r w:rsidR="00052F8B" w:rsidRPr="003D3959">
        <w:rPr>
          <w:color w:val="000000"/>
        </w:rPr>
        <w:t xml:space="preserve"> должны приводиться </w:t>
      </w:r>
      <w:r w:rsidR="00052F8B">
        <w:rPr>
          <w:color w:val="000000"/>
        </w:rPr>
        <w:t>под</w:t>
      </w:r>
      <w:r w:rsidR="00052F8B" w:rsidRPr="003D3959">
        <w:rPr>
          <w:color w:val="000000"/>
        </w:rPr>
        <w:t xml:space="preserve"> </w:t>
      </w:r>
      <w:r w:rsidR="00052F8B">
        <w:rPr>
          <w:color w:val="000000"/>
        </w:rPr>
        <w:t>рисунком</w:t>
      </w:r>
      <w:r w:rsidR="00052F8B" w:rsidRPr="003D3959">
        <w:rPr>
          <w:color w:val="000000"/>
        </w:rPr>
        <w:t xml:space="preserve"> с выравниванием по </w:t>
      </w:r>
      <w:r w:rsidR="00052F8B">
        <w:rPr>
          <w:color w:val="000000"/>
        </w:rPr>
        <w:t>центру</w:t>
      </w:r>
      <w:r w:rsidR="00052F8B" w:rsidRPr="003D3959">
        <w:rPr>
          <w:color w:val="000000"/>
        </w:rPr>
        <w:t xml:space="preserve"> и с </w:t>
      </w:r>
      <w:r w:rsidR="00052F8B" w:rsidRPr="003D3959">
        <w:rPr>
          <w:iCs/>
        </w:rPr>
        <w:t>абзацным отступом</w:t>
      </w:r>
      <w:r w:rsidR="00052F8B" w:rsidRPr="003D3959">
        <w:t xml:space="preserve"> – 1</w:t>
      </w:r>
      <w:r w:rsidR="00052F8B">
        <w:t>,</w:t>
      </w:r>
      <w:r w:rsidR="008C3709">
        <w:t>25</w:t>
      </w:r>
      <w:r w:rsidR="00052F8B">
        <w:rPr>
          <w:color w:val="000000"/>
        </w:rPr>
        <w:t>, полужирным шрифтом.</w:t>
      </w:r>
      <w:r w:rsidR="00052F8B" w:rsidRPr="00052F8B">
        <w:rPr>
          <w:color w:val="000000"/>
        </w:rPr>
        <w:t xml:space="preserve"> </w:t>
      </w:r>
      <w:r w:rsidR="00052F8B">
        <w:rPr>
          <w:color w:val="000000"/>
        </w:rPr>
        <w:t>Заголовок рисунка начинается со слова «Рисунок» и его номера по порядку.</w:t>
      </w:r>
    </w:p>
    <w:p w:rsidR="00826524" w:rsidRDefault="00826524" w:rsidP="00CB4A74">
      <w:pPr>
        <w:jc w:val="right"/>
        <w:rPr>
          <w:b/>
        </w:rPr>
      </w:pPr>
    </w:p>
    <w:p w:rsidR="005F0EB6" w:rsidRDefault="00B45980" w:rsidP="00CB4A74">
      <w:pPr>
        <w:jc w:val="right"/>
        <w:rPr>
          <w:b/>
        </w:rPr>
      </w:pPr>
      <w:r w:rsidRPr="003D3959">
        <w:rPr>
          <w:b/>
        </w:rPr>
        <w:t>Образец оформления статьи</w:t>
      </w:r>
    </w:p>
    <w:p w:rsidR="00826524" w:rsidRPr="003D3959" w:rsidRDefault="00826524" w:rsidP="00CB4A74">
      <w:pPr>
        <w:jc w:val="right"/>
        <w:rPr>
          <w:b/>
        </w:rPr>
      </w:pPr>
    </w:p>
    <w:p w:rsidR="00B45980" w:rsidRPr="003D3959" w:rsidRDefault="00B45980" w:rsidP="00B45980">
      <w:pPr>
        <w:pBdr>
          <w:bottom w:val="single" w:sz="12" w:space="1" w:color="auto"/>
        </w:pBdr>
        <w:jc w:val="both"/>
        <w:rPr>
          <w:b/>
          <w:u w:val="single"/>
        </w:rPr>
      </w:pPr>
    </w:p>
    <w:p w:rsidR="00CB4A74" w:rsidRPr="003D3959" w:rsidRDefault="00CB4A74" w:rsidP="00B45980">
      <w:pPr>
        <w:jc w:val="both"/>
        <w:rPr>
          <w:b/>
          <w:u w:val="single"/>
        </w:rPr>
      </w:pPr>
    </w:p>
    <w:p w:rsidR="005C2174" w:rsidRPr="00BE7909" w:rsidRDefault="005C2174" w:rsidP="005C2174">
      <w:pPr>
        <w:rPr>
          <w:b/>
          <w:sz w:val="28"/>
          <w:szCs w:val="28"/>
        </w:rPr>
      </w:pPr>
      <w:r w:rsidRPr="00BE7909">
        <w:rPr>
          <w:b/>
          <w:sz w:val="28"/>
          <w:szCs w:val="28"/>
        </w:rPr>
        <w:t>УДК</w:t>
      </w:r>
      <w:r w:rsidR="00AB360B" w:rsidRPr="00BE7909">
        <w:rPr>
          <w:b/>
          <w:sz w:val="28"/>
          <w:szCs w:val="28"/>
        </w:rPr>
        <w:t>: 000.00</w:t>
      </w:r>
      <w:r w:rsidRPr="00BE7909">
        <w:rPr>
          <w:b/>
          <w:sz w:val="28"/>
          <w:szCs w:val="28"/>
        </w:rPr>
        <w:t xml:space="preserve"> </w:t>
      </w:r>
    </w:p>
    <w:p w:rsidR="002D7196" w:rsidRPr="00BE7909" w:rsidRDefault="00CB4A74" w:rsidP="00AB360B">
      <w:pPr>
        <w:spacing w:line="360" w:lineRule="auto"/>
        <w:jc w:val="right"/>
        <w:rPr>
          <w:b/>
          <w:sz w:val="28"/>
          <w:szCs w:val="28"/>
        </w:rPr>
      </w:pPr>
      <w:r w:rsidRPr="00BE7909">
        <w:rPr>
          <w:b/>
          <w:sz w:val="28"/>
          <w:szCs w:val="28"/>
        </w:rPr>
        <w:t>Имя Отчество Фамилия</w:t>
      </w:r>
      <w:r w:rsidR="00296370" w:rsidRPr="00BE7909">
        <w:rPr>
          <w:b/>
          <w:sz w:val="28"/>
          <w:szCs w:val="28"/>
        </w:rPr>
        <w:t xml:space="preserve">, </w:t>
      </w:r>
    </w:p>
    <w:p w:rsidR="00EC77ED" w:rsidRPr="00BE7909" w:rsidRDefault="00296370" w:rsidP="00AB360B">
      <w:pPr>
        <w:spacing w:line="360" w:lineRule="auto"/>
        <w:jc w:val="right"/>
        <w:rPr>
          <w:sz w:val="28"/>
          <w:szCs w:val="28"/>
        </w:rPr>
      </w:pPr>
      <w:r w:rsidRPr="00BE7909">
        <w:rPr>
          <w:sz w:val="28"/>
          <w:szCs w:val="28"/>
        </w:rPr>
        <w:t xml:space="preserve">регалии </w:t>
      </w:r>
      <w:r w:rsidR="00EC77ED" w:rsidRPr="00BE7909">
        <w:rPr>
          <w:sz w:val="28"/>
          <w:szCs w:val="28"/>
        </w:rPr>
        <w:t>автора</w:t>
      </w:r>
    </w:p>
    <w:p w:rsidR="002D7196" w:rsidRPr="00BE7909" w:rsidRDefault="00D4585F" w:rsidP="00AB360B">
      <w:pPr>
        <w:spacing w:line="360" w:lineRule="auto"/>
        <w:jc w:val="right"/>
        <w:rPr>
          <w:b/>
          <w:sz w:val="28"/>
          <w:szCs w:val="28"/>
        </w:rPr>
      </w:pPr>
      <w:r w:rsidRPr="00BE7909">
        <w:rPr>
          <w:b/>
          <w:sz w:val="28"/>
          <w:szCs w:val="28"/>
        </w:rPr>
        <w:t xml:space="preserve">Имя Отчество Фамилия, </w:t>
      </w:r>
    </w:p>
    <w:p w:rsidR="00D4585F" w:rsidRPr="00BE7909" w:rsidRDefault="00D4585F" w:rsidP="00AB360B">
      <w:pPr>
        <w:spacing w:line="360" w:lineRule="auto"/>
        <w:jc w:val="right"/>
        <w:rPr>
          <w:sz w:val="28"/>
          <w:szCs w:val="28"/>
        </w:rPr>
      </w:pPr>
      <w:r w:rsidRPr="00BE7909">
        <w:rPr>
          <w:sz w:val="28"/>
          <w:szCs w:val="28"/>
        </w:rPr>
        <w:t>регалии 2-го автора</w:t>
      </w:r>
    </w:p>
    <w:p w:rsidR="00CB4A74" w:rsidRPr="00BE7909" w:rsidRDefault="00B16C75" w:rsidP="00AB360B">
      <w:pPr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BE7909">
        <w:rPr>
          <w:sz w:val="28"/>
          <w:szCs w:val="28"/>
          <w:shd w:val="clear" w:color="auto" w:fill="FFFFFF"/>
        </w:rPr>
        <w:t>Полное название организации</w:t>
      </w:r>
    </w:p>
    <w:p w:rsidR="00B16C75" w:rsidRPr="00BE7909" w:rsidRDefault="00B16C75" w:rsidP="00AB360B">
      <w:pPr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BE7909">
        <w:rPr>
          <w:sz w:val="28"/>
          <w:szCs w:val="28"/>
          <w:shd w:val="clear" w:color="auto" w:fill="FFFFFF"/>
        </w:rPr>
        <w:t>Государство</w:t>
      </w:r>
      <w:r w:rsidR="00296370" w:rsidRPr="00BE7909">
        <w:rPr>
          <w:sz w:val="28"/>
          <w:szCs w:val="28"/>
          <w:shd w:val="clear" w:color="auto" w:fill="FFFFFF"/>
        </w:rPr>
        <w:t xml:space="preserve">, </w:t>
      </w:r>
      <w:r w:rsidRPr="00BE7909">
        <w:rPr>
          <w:sz w:val="28"/>
          <w:szCs w:val="28"/>
          <w:shd w:val="clear" w:color="auto" w:fill="FFFFFF"/>
        </w:rPr>
        <w:t>индекс</w:t>
      </w:r>
      <w:r w:rsidR="00296370" w:rsidRPr="00BE7909">
        <w:rPr>
          <w:sz w:val="28"/>
          <w:szCs w:val="28"/>
          <w:shd w:val="clear" w:color="auto" w:fill="FFFFFF"/>
        </w:rPr>
        <w:t xml:space="preserve">, </w:t>
      </w:r>
      <w:r w:rsidRPr="00BE7909">
        <w:rPr>
          <w:sz w:val="28"/>
          <w:szCs w:val="28"/>
          <w:shd w:val="clear" w:color="auto" w:fill="FFFFFF"/>
        </w:rPr>
        <w:t>город</w:t>
      </w:r>
      <w:r w:rsidR="00296370" w:rsidRPr="00BE7909">
        <w:rPr>
          <w:sz w:val="28"/>
          <w:szCs w:val="28"/>
          <w:shd w:val="clear" w:color="auto" w:fill="FFFFFF"/>
        </w:rPr>
        <w:t>, ул</w:t>
      </w:r>
      <w:r w:rsidRPr="00BE7909">
        <w:rPr>
          <w:sz w:val="28"/>
          <w:szCs w:val="28"/>
          <w:shd w:val="clear" w:color="auto" w:fill="FFFFFF"/>
        </w:rPr>
        <w:t>ица</w:t>
      </w:r>
      <w:r w:rsidR="00296370" w:rsidRPr="00BE7909">
        <w:rPr>
          <w:sz w:val="28"/>
          <w:szCs w:val="28"/>
          <w:shd w:val="clear" w:color="auto" w:fill="FFFFFF"/>
        </w:rPr>
        <w:t xml:space="preserve">, </w:t>
      </w:r>
      <w:r w:rsidRPr="00BE7909">
        <w:rPr>
          <w:sz w:val="28"/>
          <w:szCs w:val="28"/>
          <w:shd w:val="clear" w:color="auto" w:fill="FFFFFF"/>
        </w:rPr>
        <w:t>номер дома</w:t>
      </w:r>
    </w:p>
    <w:p w:rsidR="00B16C75" w:rsidRPr="00BE7909" w:rsidRDefault="00B16C75" w:rsidP="00AB360B">
      <w:pPr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BE7909">
        <w:rPr>
          <w:sz w:val="28"/>
          <w:szCs w:val="28"/>
          <w:lang w:val="en-US"/>
        </w:rPr>
        <w:t>E</w:t>
      </w:r>
      <w:r w:rsidRPr="00BE7909">
        <w:rPr>
          <w:sz w:val="28"/>
          <w:szCs w:val="28"/>
        </w:rPr>
        <w:t>-</w:t>
      </w:r>
      <w:r w:rsidRPr="00BE7909">
        <w:rPr>
          <w:sz w:val="28"/>
          <w:szCs w:val="28"/>
          <w:lang w:val="en-US"/>
        </w:rPr>
        <w:t>mail</w:t>
      </w:r>
      <w:r w:rsidRPr="00BE7909">
        <w:rPr>
          <w:sz w:val="28"/>
          <w:szCs w:val="28"/>
        </w:rPr>
        <w:t xml:space="preserve">: </w:t>
      </w:r>
      <w:proofErr w:type="spellStart"/>
      <w:r w:rsidRPr="00BE7909">
        <w:rPr>
          <w:sz w:val="28"/>
          <w:szCs w:val="28"/>
        </w:rPr>
        <w:t>адрес@домен</w:t>
      </w:r>
      <w:proofErr w:type="spellEnd"/>
    </w:p>
    <w:p w:rsidR="005E14BB" w:rsidRPr="00BE7909" w:rsidRDefault="005E14BB" w:rsidP="00AB360B">
      <w:pPr>
        <w:spacing w:line="360" w:lineRule="auto"/>
        <w:jc w:val="both"/>
        <w:rPr>
          <w:sz w:val="28"/>
          <w:szCs w:val="28"/>
        </w:rPr>
      </w:pPr>
    </w:p>
    <w:p w:rsidR="005E14BB" w:rsidRPr="00BE7909" w:rsidRDefault="005E14BB" w:rsidP="00BE7909">
      <w:pPr>
        <w:spacing w:line="360" w:lineRule="auto"/>
        <w:ind w:firstLine="709"/>
        <w:jc w:val="both"/>
        <w:rPr>
          <w:sz w:val="28"/>
          <w:szCs w:val="28"/>
        </w:rPr>
      </w:pPr>
      <w:r w:rsidRPr="00BE7909">
        <w:rPr>
          <w:sz w:val="28"/>
          <w:szCs w:val="28"/>
        </w:rPr>
        <w:t>Текст аннотации</w:t>
      </w:r>
      <w:r w:rsidR="00887EA5" w:rsidRPr="00BE7909">
        <w:rPr>
          <w:sz w:val="28"/>
          <w:szCs w:val="28"/>
        </w:rPr>
        <w:t>.</w:t>
      </w:r>
      <w:r w:rsidRPr="00BE7909">
        <w:rPr>
          <w:sz w:val="28"/>
          <w:szCs w:val="28"/>
        </w:rPr>
        <w:t xml:space="preserve"> </w:t>
      </w:r>
      <w:r w:rsidR="00887EA5" w:rsidRPr="00BE7909">
        <w:rPr>
          <w:sz w:val="28"/>
          <w:szCs w:val="28"/>
        </w:rPr>
        <w:t>Текст аннотации. Текст аннотации. Текст аннотации. Текст аннотации. Текст аннотации. Текст аннотации. Текст аннотации</w:t>
      </w:r>
      <w:r w:rsidRPr="00BE7909">
        <w:rPr>
          <w:sz w:val="28"/>
          <w:szCs w:val="28"/>
        </w:rPr>
        <w:t>.</w:t>
      </w:r>
    </w:p>
    <w:p w:rsidR="005E14BB" w:rsidRPr="00BE7909" w:rsidRDefault="005E14BB" w:rsidP="00BE7909">
      <w:pPr>
        <w:spacing w:line="360" w:lineRule="auto"/>
        <w:ind w:firstLine="709"/>
        <w:jc w:val="both"/>
        <w:rPr>
          <w:sz w:val="28"/>
          <w:szCs w:val="28"/>
        </w:rPr>
      </w:pPr>
    </w:p>
    <w:p w:rsidR="005E14BB" w:rsidRPr="00BE7909" w:rsidRDefault="005E14BB" w:rsidP="00BE7909">
      <w:pPr>
        <w:spacing w:line="360" w:lineRule="auto"/>
        <w:ind w:firstLine="709"/>
        <w:jc w:val="both"/>
        <w:rPr>
          <w:sz w:val="28"/>
          <w:szCs w:val="28"/>
        </w:rPr>
      </w:pPr>
      <w:r w:rsidRPr="00BE7909">
        <w:rPr>
          <w:sz w:val="28"/>
          <w:szCs w:val="28"/>
        </w:rPr>
        <w:t xml:space="preserve">Ключевые слова: </w:t>
      </w:r>
      <w:r w:rsidR="00887EA5" w:rsidRPr="00BE7909">
        <w:rPr>
          <w:sz w:val="28"/>
          <w:szCs w:val="28"/>
        </w:rPr>
        <w:t>ключевое слово, ключевое слово, ключевое слово, ключевое слово, ключевое слово, ключевое слово.</w:t>
      </w:r>
    </w:p>
    <w:p w:rsidR="002D7196" w:rsidRPr="00BE7909" w:rsidRDefault="002D7196" w:rsidP="00AB360B">
      <w:pPr>
        <w:spacing w:line="360" w:lineRule="auto"/>
        <w:jc w:val="center"/>
        <w:rPr>
          <w:b/>
          <w:sz w:val="28"/>
          <w:szCs w:val="28"/>
        </w:rPr>
      </w:pPr>
    </w:p>
    <w:p w:rsidR="00296370" w:rsidRPr="00BE7909" w:rsidRDefault="002D7196" w:rsidP="00AB360B">
      <w:pPr>
        <w:spacing w:line="360" w:lineRule="auto"/>
        <w:jc w:val="center"/>
        <w:rPr>
          <w:b/>
          <w:sz w:val="28"/>
          <w:szCs w:val="28"/>
        </w:rPr>
      </w:pPr>
      <w:r w:rsidRPr="00BE7909">
        <w:rPr>
          <w:b/>
          <w:sz w:val="28"/>
          <w:szCs w:val="28"/>
        </w:rPr>
        <w:t>НАЗВАНИЕ СТАТЬИ</w:t>
      </w:r>
    </w:p>
    <w:p w:rsidR="00296370" w:rsidRPr="00BE7909" w:rsidRDefault="00296370" w:rsidP="00AB360B">
      <w:pPr>
        <w:spacing w:line="360" w:lineRule="auto"/>
        <w:rPr>
          <w:sz w:val="28"/>
          <w:szCs w:val="28"/>
        </w:rPr>
      </w:pPr>
    </w:p>
    <w:p w:rsidR="00D44574" w:rsidRPr="00BE7909" w:rsidRDefault="00EC77ED" w:rsidP="008C3709">
      <w:pPr>
        <w:pStyle w:val="ab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E7909">
        <w:rPr>
          <w:b/>
          <w:sz w:val="28"/>
          <w:szCs w:val="28"/>
        </w:rPr>
        <w:t xml:space="preserve">Введение. </w:t>
      </w:r>
    </w:p>
    <w:p w:rsidR="00EC77ED" w:rsidRPr="00BE7909" w:rsidRDefault="005E14BB" w:rsidP="008C370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E7909">
        <w:rPr>
          <w:sz w:val="28"/>
          <w:szCs w:val="28"/>
        </w:rPr>
        <w:t xml:space="preserve">Введение. Введение. </w:t>
      </w:r>
      <w:r w:rsidR="006E0D28" w:rsidRPr="00BE7909">
        <w:rPr>
          <w:sz w:val="28"/>
          <w:szCs w:val="28"/>
        </w:rPr>
        <w:t xml:space="preserve">Введение. Введение. Введение. Введение. Введение. Введение. Введение. Введение. </w:t>
      </w:r>
      <w:r w:rsidR="00D44574" w:rsidRPr="00BE7909">
        <w:rPr>
          <w:sz w:val="28"/>
          <w:szCs w:val="28"/>
        </w:rPr>
        <w:t>Введение.</w:t>
      </w:r>
    </w:p>
    <w:p w:rsidR="00D44574" w:rsidRPr="00BE7909" w:rsidRDefault="00D4585F" w:rsidP="008C3709">
      <w:pPr>
        <w:pStyle w:val="ab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7909">
        <w:rPr>
          <w:b/>
          <w:sz w:val="28"/>
          <w:szCs w:val="28"/>
        </w:rPr>
        <w:t>Методика.</w:t>
      </w:r>
      <w:r w:rsidR="005E14BB" w:rsidRPr="00BE7909">
        <w:rPr>
          <w:b/>
          <w:sz w:val="28"/>
          <w:szCs w:val="28"/>
        </w:rPr>
        <w:t xml:space="preserve"> </w:t>
      </w:r>
    </w:p>
    <w:p w:rsidR="00D4585F" w:rsidRDefault="006E0D28" w:rsidP="008C370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E7909">
        <w:rPr>
          <w:sz w:val="28"/>
          <w:szCs w:val="28"/>
        </w:rPr>
        <w:t xml:space="preserve">Методика. Методика. Методика. Методика. Методика. Методика. Методика. </w:t>
      </w:r>
      <w:r w:rsidR="005E14BB" w:rsidRPr="00BE7909">
        <w:rPr>
          <w:sz w:val="28"/>
          <w:szCs w:val="28"/>
        </w:rPr>
        <w:t>(раздел выделять по желанию)</w:t>
      </w:r>
    </w:p>
    <w:p w:rsidR="00D44574" w:rsidRPr="00BE7909" w:rsidRDefault="00D4585F" w:rsidP="008C3709">
      <w:pPr>
        <w:pStyle w:val="ab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E7909">
        <w:rPr>
          <w:b/>
          <w:sz w:val="28"/>
          <w:szCs w:val="28"/>
        </w:rPr>
        <w:lastRenderedPageBreak/>
        <w:t>Основная часть.</w:t>
      </w:r>
    </w:p>
    <w:p w:rsidR="008C3709" w:rsidRDefault="005E14BB" w:rsidP="008C370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E7909">
        <w:rPr>
          <w:sz w:val="28"/>
          <w:szCs w:val="28"/>
        </w:rPr>
        <w:t xml:space="preserve">Основная часть. Основная часть. Основная часть. Основная часть. Основная часть. Основная часть. </w:t>
      </w:r>
      <w:r w:rsidR="00D44574" w:rsidRPr="00BE7909">
        <w:rPr>
          <w:sz w:val="28"/>
          <w:szCs w:val="28"/>
        </w:rPr>
        <w:t>Основная часть.</w:t>
      </w:r>
      <w:r w:rsidR="008C3709" w:rsidRPr="008C3709">
        <w:rPr>
          <w:sz w:val="28"/>
          <w:szCs w:val="28"/>
        </w:rPr>
        <w:t xml:space="preserve"> </w:t>
      </w:r>
      <w:r w:rsidR="008C3709" w:rsidRPr="00BE7909">
        <w:rPr>
          <w:sz w:val="28"/>
          <w:szCs w:val="28"/>
        </w:rPr>
        <w:t>Основная часть. Основная часть. Основная часть.</w:t>
      </w:r>
      <w:r w:rsidR="008C3709" w:rsidRPr="008C3709">
        <w:rPr>
          <w:sz w:val="28"/>
          <w:szCs w:val="28"/>
        </w:rPr>
        <w:t xml:space="preserve"> </w:t>
      </w:r>
      <w:r w:rsidR="008C3709" w:rsidRPr="00BE7909">
        <w:rPr>
          <w:sz w:val="28"/>
          <w:szCs w:val="28"/>
        </w:rPr>
        <w:t>Основная часть. Основная часть. Основная часть.</w:t>
      </w:r>
    </w:p>
    <w:p w:rsidR="005E14BB" w:rsidRPr="008C3709" w:rsidRDefault="005E14BB" w:rsidP="008C3709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C3709">
        <w:rPr>
          <w:b/>
          <w:color w:val="000000"/>
          <w:sz w:val="28"/>
          <w:szCs w:val="28"/>
        </w:rPr>
        <w:t>Таблица 1.</w:t>
      </w:r>
      <w:r w:rsidR="00052F8B" w:rsidRPr="008C3709">
        <w:rPr>
          <w:b/>
          <w:color w:val="000000"/>
          <w:sz w:val="28"/>
          <w:szCs w:val="28"/>
        </w:rPr>
        <w:t xml:space="preserve"> </w:t>
      </w:r>
      <w:r w:rsidRPr="008C3709">
        <w:rPr>
          <w:b/>
          <w:color w:val="000000"/>
          <w:sz w:val="28"/>
          <w:szCs w:val="28"/>
        </w:rPr>
        <w:t>Название таблицы</w:t>
      </w:r>
      <w:r w:rsidR="0032278B">
        <w:rPr>
          <w:b/>
          <w:color w:val="000000"/>
          <w:sz w:val="28"/>
          <w:szCs w:val="28"/>
        </w:rPr>
        <w:t>,</w:t>
      </w:r>
      <w:r w:rsidRPr="008C3709">
        <w:rPr>
          <w:b/>
          <w:color w:val="000000"/>
          <w:sz w:val="28"/>
          <w:szCs w:val="28"/>
        </w:rPr>
        <w:t xml:space="preserve"> Название таблицы</w:t>
      </w:r>
      <w:r w:rsidR="0032278B">
        <w:rPr>
          <w:b/>
          <w:color w:val="000000"/>
          <w:sz w:val="28"/>
          <w:szCs w:val="28"/>
        </w:rPr>
        <w:t>,</w:t>
      </w:r>
      <w:r w:rsidRPr="008C3709">
        <w:rPr>
          <w:b/>
          <w:color w:val="000000"/>
          <w:sz w:val="28"/>
          <w:szCs w:val="28"/>
        </w:rPr>
        <w:t xml:space="preserve"> Название таблицы</w:t>
      </w:r>
      <w:r w:rsidR="0032278B">
        <w:rPr>
          <w:b/>
          <w:color w:val="000000"/>
          <w:sz w:val="28"/>
          <w:szCs w:val="28"/>
        </w:rPr>
        <w:t>,</w:t>
      </w:r>
      <w:r w:rsidRPr="008C3709">
        <w:rPr>
          <w:b/>
          <w:color w:val="000000"/>
          <w:sz w:val="28"/>
          <w:szCs w:val="28"/>
        </w:rPr>
        <w:t xml:space="preserve"> Название таблицы</w:t>
      </w:r>
      <w:r w:rsidR="0032278B">
        <w:rPr>
          <w:b/>
          <w:color w:val="000000"/>
          <w:sz w:val="28"/>
          <w:szCs w:val="28"/>
        </w:rPr>
        <w:t>,</w:t>
      </w:r>
      <w:r w:rsidRPr="008C3709">
        <w:rPr>
          <w:b/>
          <w:color w:val="000000"/>
          <w:sz w:val="28"/>
          <w:szCs w:val="28"/>
        </w:rPr>
        <w:t xml:space="preserve"> Название таблицы</w:t>
      </w:r>
      <w:r w:rsidR="0032278B">
        <w:rPr>
          <w:b/>
          <w:color w:val="000000"/>
          <w:sz w:val="28"/>
          <w:szCs w:val="28"/>
        </w:rPr>
        <w:t>,</w:t>
      </w:r>
      <w:r w:rsidRPr="008C3709">
        <w:rPr>
          <w:b/>
          <w:color w:val="000000"/>
          <w:sz w:val="28"/>
          <w:szCs w:val="28"/>
        </w:rPr>
        <w:t xml:space="preserve"> Наз</w:t>
      </w:r>
      <w:r w:rsidR="00BE7909" w:rsidRPr="008C3709">
        <w:rPr>
          <w:b/>
          <w:color w:val="000000"/>
          <w:sz w:val="28"/>
          <w:szCs w:val="28"/>
        </w:rPr>
        <w:t>вание таблицы</w:t>
      </w:r>
      <w:r w:rsidR="0032278B">
        <w:rPr>
          <w:b/>
          <w:color w:val="000000"/>
          <w:sz w:val="28"/>
          <w:szCs w:val="28"/>
        </w:rPr>
        <w:t>,</w:t>
      </w:r>
      <w:r w:rsidR="00BE7909" w:rsidRPr="008C3709">
        <w:rPr>
          <w:b/>
          <w:color w:val="000000"/>
          <w:sz w:val="28"/>
          <w:szCs w:val="28"/>
        </w:rPr>
        <w:t xml:space="preserve"> Название таблицы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02"/>
        <w:gridCol w:w="4469"/>
      </w:tblGrid>
      <w:tr w:rsidR="005E14BB" w:rsidRPr="003D3959" w:rsidTr="00BE7909">
        <w:tc>
          <w:tcPr>
            <w:tcW w:w="2301" w:type="dxa"/>
            <w:shd w:val="clear" w:color="auto" w:fill="auto"/>
          </w:tcPr>
          <w:p w:rsidR="005E14BB" w:rsidRPr="003D3959" w:rsidRDefault="005E14BB" w:rsidP="0032278B">
            <w:pPr>
              <w:jc w:val="center"/>
              <w:rPr>
                <w:color w:val="000000"/>
              </w:rPr>
            </w:pPr>
            <w:r w:rsidRPr="003D3959">
              <w:rPr>
                <w:color w:val="000000"/>
              </w:rPr>
              <w:t>Заголовок первой колонки таблицы</w:t>
            </w:r>
          </w:p>
        </w:tc>
        <w:tc>
          <w:tcPr>
            <w:tcW w:w="2302" w:type="dxa"/>
            <w:shd w:val="clear" w:color="auto" w:fill="auto"/>
          </w:tcPr>
          <w:p w:rsidR="005E14BB" w:rsidRPr="003D3959" w:rsidRDefault="005E14BB" w:rsidP="0032278B">
            <w:pPr>
              <w:jc w:val="center"/>
              <w:rPr>
                <w:color w:val="000000"/>
              </w:rPr>
            </w:pPr>
            <w:r w:rsidRPr="003D3959">
              <w:rPr>
                <w:color w:val="000000"/>
              </w:rPr>
              <w:t>Заголовок 2</w:t>
            </w:r>
          </w:p>
        </w:tc>
        <w:tc>
          <w:tcPr>
            <w:tcW w:w="4469" w:type="dxa"/>
            <w:shd w:val="clear" w:color="auto" w:fill="auto"/>
          </w:tcPr>
          <w:p w:rsidR="005E14BB" w:rsidRPr="003D3959" w:rsidRDefault="005E14BB" w:rsidP="0032278B">
            <w:pPr>
              <w:jc w:val="center"/>
              <w:rPr>
                <w:color w:val="000000"/>
              </w:rPr>
            </w:pPr>
            <w:r w:rsidRPr="003D3959">
              <w:rPr>
                <w:color w:val="000000"/>
              </w:rPr>
              <w:t>Заголовок 3</w:t>
            </w:r>
          </w:p>
        </w:tc>
      </w:tr>
    </w:tbl>
    <w:p w:rsidR="00D4585F" w:rsidRDefault="00D4585F" w:rsidP="00EC77ED"/>
    <w:p w:rsidR="008C3709" w:rsidRDefault="008C3709" w:rsidP="008C370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E7909">
        <w:rPr>
          <w:sz w:val="28"/>
          <w:szCs w:val="28"/>
        </w:rPr>
        <w:t>Основная часть. Основная часть. Основная часть. Основная часть. Основная часть. Основная часть. Основная часть.</w:t>
      </w:r>
    </w:p>
    <w:p w:rsidR="008C3709" w:rsidRDefault="008C3709" w:rsidP="008C370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C3709" w:rsidRDefault="008C3709" w:rsidP="008C3709">
      <w:pPr>
        <w:tabs>
          <w:tab w:val="left" w:pos="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47850" cy="1819275"/>
            <wp:effectExtent l="0" t="0" r="0" b="9525"/>
            <wp:docPr id="1" name="Рисунок 1" descr="C:\Program File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09" w:rsidRPr="008C3709" w:rsidRDefault="008C3709" w:rsidP="008C3709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C3709">
        <w:rPr>
          <w:b/>
          <w:color w:val="000000"/>
          <w:sz w:val="28"/>
          <w:szCs w:val="28"/>
        </w:rPr>
        <w:t>Рисунок 1. Название рисунка</w:t>
      </w:r>
      <w:r w:rsidR="0032278B">
        <w:rPr>
          <w:b/>
          <w:color w:val="000000"/>
          <w:sz w:val="28"/>
          <w:szCs w:val="28"/>
        </w:rPr>
        <w:t xml:space="preserve">, </w:t>
      </w:r>
      <w:r w:rsidRPr="008C3709">
        <w:rPr>
          <w:b/>
          <w:color w:val="000000"/>
          <w:sz w:val="28"/>
          <w:szCs w:val="28"/>
        </w:rPr>
        <w:t>Название рисунка</w:t>
      </w:r>
      <w:r w:rsidR="0032278B">
        <w:rPr>
          <w:b/>
          <w:color w:val="000000"/>
          <w:sz w:val="28"/>
          <w:szCs w:val="28"/>
        </w:rPr>
        <w:t>,</w:t>
      </w:r>
      <w:r w:rsidRPr="008C3709">
        <w:rPr>
          <w:b/>
          <w:color w:val="000000"/>
          <w:sz w:val="28"/>
          <w:szCs w:val="28"/>
        </w:rPr>
        <w:t xml:space="preserve"> Название рисунка</w:t>
      </w:r>
      <w:r w:rsidR="0032278B">
        <w:rPr>
          <w:b/>
          <w:color w:val="000000"/>
          <w:sz w:val="28"/>
          <w:szCs w:val="28"/>
        </w:rPr>
        <w:t>,</w:t>
      </w:r>
      <w:r w:rsidRPr="008C3709">
        <w:rPr>
          <w:b/>
          <w:color w:val="000000"/>
          <w:sz w:val="28"/>
          <w:szCs w:val="28"/>
        </w:rPr>
        <w:t xml:space="preserve"> Название рисунка</w:t>
      </w:r>
      <w:r w:rsidR="0032278B">
        <w:rPr>
          <w:b/>
          <w:color w:val="000000"/>
          <w:sz w:val="28"/>
          <w:szCs w:val="28"/>
        </w:rPr>
        <w:t>,</w:t>
      </w:r>
      <w:r w:rsidRPr="008C3709">
        <w:rPr>
          <w:b/>
          <w:color w:val="000000"/>
          <w:sz w:val="28"/>
          <w:szCs w:val="28"/>
        </w:rPr>
        <w:t xml:space="preserve"> Название рисунка</w:t>
      </w:r>
    </w:p>
    <w:p w:rsidR="008C3709" w:rsidRDefault="008C3709" w:rsidP="008C370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C3709" w:rsidRDefault="008C3709" w:rsidP="003227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E7909">
        <w:rPr>
          <w:sz w:val="28"/>
          <w:szCs w:val="28"/>
        </w:rPr>
        <w:t>Основная часть. Основная часть. Основная часть. Основная часть. Основная часть. Основная часть. Основная часть.</w:t>
      </w:r>
    </w:p>
    <w:p w:rsidR="00D4585F" w:rsidRPr="008C3709" w:rsidRDefault="00D4585F" w:rsidP="0032278B">
      <w:pPr>
        <w:pStyle w:val="ab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8C3709">
        <w:rPr>
          <w:b/>
          <w:sz w:val="28"/>
          <w:szCs w:val="28"/>
        </w:rPr>
        <w:t>Заключение.</w:t>
      </w:r>
    </w:p>
    <w:p w:rsidR="00D4585F" w:rsidRDefault="008C3709" w:rsidP="0032278B">
      <w:pPr>
        <w:spacing w:line="360" w:lineRule="auto"/>
        <w:ind w:firstLine="709"/>
        <w:rPr>
          <w:sz w:val="28"/>
          <w:szCs w:val="28"/>
        </w:rPr>
      </w:pPr>
      <w:r w:rsidRPr="008C3709">
        <w:rPr>
          <w:sz w:val="28"/>
          <w:szCs w:val="28"/>
        </w:rPr>
        <w:t>Заключение.  Заключение.  Заключение.  Заключение. Заключение.  Заключение.  Заключение.</w:t>
      </w:r>
    </w:p>
    <w:p w:rsidR="008C3709" w:rsidRPr="008C3709" w:rsidRDefault="008C3709" w:rsidP="0032278B">
      <w:pPr>
        <w:spacing w:line="360" w:lineRule="auto"/>
        <w:ind w:firstLine="851"/>
        <w:rPr>
          <w:sz w:val="28"/>
          <w:szCs w:val="28"/>
        </w:rPr>
      </w:pPr>
    </w:p>
    <w:p w:rsidR="00D4585F" w:rsidRPr="008C3709" w:rsidRDefault="00D4585F" w:rsidP="0032278B">
      <w:pPr>
        <w:spacing w:line="360" w:lineRule="auto"/>
        <w:ind w:firstLine="709"/>
        <w:rPr>
          <w:b/>
          <w:sz w:val="28"/>
          <w:szCs w:val="28"/>
        </w:rPr>
      </w:pPr>
      <w:r w:rsidRPr="008C3709">
        <w:rPr>
          <w:b/>
          <w:sz w:val="28"/>
          <w:szCs w:val="28"/>
        </w:rPr>
        <w:t>Литература.</w:t>
      </w:r>
    </w:p>
    <w:sectPr w:rsidR="00D4585F" w:rsidRPr="008C3709" w:rsidSect="000C166E">
      <w:pgSz w:w="11907" w:h="16839" w:code="9"/>
      <w:pgMar w:top="1134" w:right="70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4458"/>
    <w:multiLevelType w:val="hybridMultilevel"/>
    <w:tmpl w:val="B4A6B796"/>
    <w:lvl w:ilvl="0" w:tplc="7E9EF4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16"/>
    <w:rsid w:val="000511FA"/>
    <w:rsid w:val="00052F8B"/>
    <w:rsid w:val="000C166E"/>
    <w:rsid w:val="000E2F8E"/>
    <w:rsid w:val="00296370"/>
    <w:rsid w:val="002D7196"/>
    <w:rsid w:val="00312782"/>
    <w:rsid w:val="00316835"/>
    <w:rsid w:val="0032278B"/>
    <w:rsid w:val="00393479"/>
    <w:rsid w:val="003D3959"/>
    <w:rsid w:val="003E7933"/>
    <w:rsid w:val="004A1E09"/>
    <w:rsid w:val="00510449"/>
    <w:rsid w:val="00595262"/>
    <w:rsid w:val="005C2174"/>
    <w:rsid w:val="005E14BB"/>
    <w:rsid w:val="005F0EB6"/>
    <w:rsid w:val="00685C0E"/>
    <w:rsid w:val="006E0D28"/>
    <w:rsid w:val="00702864"/>
    <w:rsid w:val="00826524"/>
    <w:rsid w:val="00887EA5"/>
    <w:rsid w:val="008C3709"/>
    <w:rsid w:val="008F75F1"/>
    <w:rsid w:val="0090665B"/>
    <w:rsid w:val="009E4F92"/>
    <w:rsid w:val="00A16643"/>
    <w:rsid w:val="00A300EB"/>
    <w:rsid w:val="00A67598"/>
    <w:rsid w:val="00AB360B"/>
    <w:rsid w:val="00B16C75"/>
    <w:rsid w:val="00B327C2"/>
    <w:rsid w:val="00B45980"/>
    <w:rsid w:val="00BA7F16"/>
    <w:rsid w:val="00BB5E9A"/>
    <w:rsid w:val="00BE7909"/>
    <w:rsid w:val="00C42AD5"/>
    <w:rsid w:val="00C6559C"/>
    <w:rsid w:val="00CB4A74"/>
    <w:rsid w:val="00D44574"/>
    <w:rsid w:val="00D4585F"/>
    <w:rsid w:val="00E0750D"/>
    <w:rsid w:val="00EC77ED"/>
    <w:rsid w:val="00ED5E9D"/>
    <w:rsid w:val="00F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6755-4717-4B2D-827E-7291F84D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5F0E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EB6"/>
    <w:rPr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F0E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0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0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A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300EB"/>
  </w:style>
  <w:style w:type="paragraph" w:styleId="a8">
    <w:name w:val="Normal (Web)"/>
    <w:basedOn w:val="a"/>
    <w:uiPriority w:val="99"/>
    <w:unhideWhenUsed/>
    <w:rsid w:val="00E0750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0750D"/>
    <w:rPr>
      <w:b/>
      <w:bCs/>
    </w:rPr>
  </w:style>
  <w:style w:type="character" w:styleId="aa">
    <w:name w:val="Emphasis"/>
    <w:basedOn w:val="a0"/>
    <w:uiPriority w:val="20"/>
    <w:qFormat/>
    <w:rsid w:val="005C2174"/>
    <w:rPr>
      <w:i/>
      <w:iCs/>
    </w:rPr>
  </w:style>
  <w:style w:type="paragraph" w:styleId="ab">
    <w:name w:val="List Paragraph"/>
    <w:basedOn w:val="a"/>
    <w:uiPriority w:val="34"/>
    <w:qFormat/>
    <w:rsid w:val="00BE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.alman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-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-ip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acer5744</cp:lastModifiedBy>
  <cp:revision>28</cp:revision>
  <cp:lastPrinted>2014-06-04T04:38:00Z</cp:lastPrinted>
  <dcterms:created xsi:type="dcterms:W3CDTF">2014-05-20T06:13:00Z</dcterms:created>
  <dcterms:modified xsi:type="dcterms:W3CDTF">2015-04-14T10:31:00Z</dcterms:modified>
</cp:coreProperties>
</file>